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F10" w:rsidRDefault="00F81F10" w:rsidP="00F81F10">
      <w:pPr>
        <w:pStyle w:val="HTMLPreformatted"/>
        <w:spacing w:line="480" w:lineRule="auto"/>
        <w:jc w:val="center"/>
        <w:rPr>
          <w:rFonts w:ascii="Times New Roman" w:hAnsi="Times New Roman" w:cs="Times New Roman"/>
          <w:sz w:val="24"/>
          <w:szCs w:val="24"/>
        </w:rPr>
      </w:pPr>
      <w:r w:rsidRPr="006C0AE0">
        <w:rPr>
          <w:rFonts w:ascii="Times New Roman" w:hAnsi="Times New Roman" w:cs="Times New Roman"/>
          <w:sz w:val="24"/>
          <w:szCs w:val="24"/>
        </w:rPr>
        <w:t>AN ANALYSIS OF</w:t>
      </w:r>
      <w:r>
        <w:rPr>
          <w:rFonts w:ascii="Times New Roman" w:hAnsi="Times New Roman" w:cs="Times New Roman"/>
          <w:sz w:val="24"/>
          <w:szCs w:val="24"/>
        </w:rPr>
        <w:t xml:space="preserve"> THE</w:t>
      </w:r>
      <w:r w:rsidRPr="006C0AE0">
        <w:rPr>
          <w:rFonts w:ascii="Times New Roman" w:hAnsi="Times New Roman" w:cs="Times New Roman"/>
          <w:sz w:val="24"/>
          <w:szCs w:val="24"/>
        </w:rPr>
        <w:t xml:space="preserve"> CLAIMS AND COMPENSATION </w:t>
      </w:r>
      <w:r>
        <w:rPr>
          <w:rFonts w:ascii="Times New Roman" w:hAnsi="Times New Roman" w:cs="Times New Roman"/>
          <w:sz w:val="24"/>
          <w:szCs w:val="24"/>
        </w:rPr>
        <w:t>AVAILABLE TO VICTIMS AS A RESULT</w:t>
      </w:r>
      <w:r w:rsidRPr="006C0AE0">
        <w:rPr>
          <w:rFonts w:ascii="Times New Roman" w:hAnsi="Times New Roman" w:cs="Times New Roman"/>
          <w:sz w:val="24"/>
          <w:szCs w:val="24"/>
        </w:rPr>
        <w:t xml:space="preserve"> OF DAMAGE IN OUTER SPACE</w:t>
      </w:r>
    </w:p>
    <w:p w:rsidR="00F81F10" w:rsidRDefault="00F81F10" w:rsidP="00F81F10">
      <w:pPr>
        <w:pStyle w:val="HTMLPreformatted"/>
        <w:spacing w:line="480" w:lineRule="auto"/>
        <w:jc w:val="center"/>
        <w:rPr>
          <w:rFonts w:ascii="Times New Roman" w:hAnsi="Times New Roman" w:cs="Times New Roman"/>
          <w:sz w:val="24"/>
          <w:szCs w:val="24"/>
        </w:rPr>
      </w:pPr>
      <w:bookmarkStart w:id="0" w:name="_GoBack"/>
      <w:bookmarkEnd w:id="0"/>
    </w:p>
    <w:p w:rsidR="00F81F10" w:rsidRDefault="00F81F10" w:rsidP="00F81F10">
      <w:pPr>
        <w:pStyle w:val="HTMLPreformatted"/>
        <w:spacing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rsidR="00F81F10" w:rsidRPr="006D1232" w:rsidRDefault="00F81F10" w:rsidP="00F81F10">
      <w:pPr>
        <w:pStyle w:val="HTMLPreformatted"/>
        <w:spacing w:line="360" w:lineRule="auto"/>
        <w:jc w:val="both"/>
        <w:rPr>
          <w:rFonts w:ascii="Times New Roman" w:hAnsi="Times New Roman" w:cs="Times New Roman"/>
          <w:i/>
          <w:sz w:val="24"/>
          <w:szCs w:val="24"/>
        </w:rPr>
      </w:pPr>
      <w:r w:rsidRPr="006D1232">
        <w:rPr>
          <w:rFonts w:ascii="Times New Roman" w:hAnsi="Times New Roman" w:cs="Times New Roman"/>
          <w:i/>
          <w:sz w:val="24"/>
          <w:szCs w:val="24"/>
        </w:rPr>
        <w:t>The legal maxim ‘</w:t>
      </w:r>
      <w:proofErr w:type="spellStart"/>
      <w:r w:rsidRPr="006D1232">
        <w:rPr>
          <w:rFonts w:ascii="Times New Roman" w:hAnsi="Times New Roman" w:cs="Times New Roman"/>
          <w:i/>
          <w:sz w:val="24"/>
          <w:szCs w:val="24"/>
        </w:rPr>
        <w:t>Ubi</w:t>
      </w:r>
      <w:proofErr w:type="spellEnd"/>
      <w:r w:rsidRPr="006D1232">
        <w:rPr>
          <w:rFonts w:ascii="Times New Roman" w:hAnsi="Times New Roman" w:cs="Times New Roman"/>
          <w:i/>
          <w:sz w:val="24"/>
          <w:szCs w:val="24"/>
        </w:rPr>
        <w:t xml:space="preserve"> Jus </w:t>
      </w:r>
      <w:proofErr w:type="spellStart"/>
      <w:r w:rsidRPr="006D1232">
        <w:rPr>
          <w:rFonts w:ascii="Times New Roman" w:hAnsi="Times New Roman" w:cs="Times New Roman"/>
          <w:i/>
          <w:sz w:val="24"/>
          <w:szCs w:val="24"/>
        </w:rPr>
        <w:t>Ibi</w:t>
      </w:r>
      <w:proofErr w:type="spellEnd"/>
      <w:r w:rsidRPr="006D1232">
        <w:rPr>
          <w:rFonts w:ascii="Times New Roman" w:hAnsi="Times New Roman" w:cs="Times New Roman"/>
          <w:i/>
          <w:sz w:val="24"/>
          <w:szCs w:val="24"/>
        </w:rPr>
        <w:t xml:space="preserve"> </w:t>
      </w:r>
      <w:proofErr w:type="spellStart"/>
      <w:r w:rsidRPr="006D1232">
        <w:rPr>
          <w:rFonts w:ascii="Times New Roman" w:hAnsi="Times New Roman" w:cs="Times New Roman"/>
          <w:i/>
          <w:sz w:val="24"/>
          <w:szCs w:val="24"/>
        </w:rPr>
        <w:t>Remedium</w:t>
      </w:r>
      <w:proofErr w:type="spellEnd"/>
      <w:r w:rsidRPr="006D1232">
        <w:rPr>
          <w:rFonts w:ascii="Times New Roman" w:hAnsi="Times New Roman" w:cs="Times New Roman"/>
          <w:i/>
          <w:sz w:val="24"/>
          <w:szCs w:val="24"/>
        </w:rPr>
        <w:t>’ is to th</w:t>
      </w:r>
      <w:r>
        <w:rPr>
          <w:rFonts w:ascii="Times New Roman" w:hAnsi="Times New Roman" w:cs="Times New Roman"/>
          <w:i/>
          <w:sz w:val="24"/>
          <w:szCs w:val="24"/>
        </w:rPr>
        <w:t>e extent that it is expected that</w:t>
      </w:r>
      <w:r w:rsidRPr="006D1232">
        <w:rPr>
          <w:rFonts w:ascii="Times New Roman" w:hAnsi="Times New Roman" w:cs="Times New Roman"/>
          <w:i/>
          <w:sz w:val="24"/>
          <w:szCs w:val="24"/>
        </w:rPr>
        <w:t xml:space="preserve"> injured party gets remedy for the injury suffered. Unlike individuals cum domestic activities</w:t>
      </w:r>
      <w:r>
        <w:rPr>
          <w:rFonts w:ascii="Times New Roman" w:hAnsi="Times New Roman" w:cs="Times New Roman"/>
          <w:i/>
          <w:sz w:val="24"/>
          <w:szCs w:val="24"/>
        </w:rPr>
        <w:t>/legal system</w:t>
      </w:r>
      <w:r w:rsidRPr="006D1232">
        <w:rPr>
          <w:rFonts w:ascii="Times New Roman" w:hAnsi="Times New Roman" w:cs="Times New Roman"/>
          <w:i/>
          <w:sz w:val="24"/>
          <w:szCs w:val="24"/>
        </w:rPr>
        <w:t xml:space="preserve">, to determine who is/are wrong in outer space activity, the result of damage, is quite dicey. Firstly, states are of course parties to space regimes as such expected to be actors in space activities to which one or many states jointly with international intergovernmental </w:t>
      </w:r>
      <w:proofErr w:type="spellStart"/>
      <w:r w:rsidRPr="006D1232">
        <w:rPr>
          <w:rFonts w:ascii="Times New Roman" w:hAnsi="Times New Roman" w:cs="Times New Roman"/>
          <w:i/>
          <w:sz w:val="24"/>
          <w:szCs w:val="24"/>
        </w:rPr>
        <w:t>organisations</w:t>
      </w:r>
      <w:proofErr w:type="spellEnd"/>
      <w:r w:rsidRPr="006D1232">
        <w:rPr>
          <w:rFonts w:ascii="Times New Roman" w:hAnsi="Times New Roman" w:cs="Times New Roman"/>
          <w:i/>
          <w:sz w:val="24"/>
          <w:szCs w:val="24"/>
        </w:rPr>
        <w:t xml:space="preserve"> can be the one conducting the activities (launching state) that led to the damage or even the injured party. Secondly, outer space with its activities is an international subject regulated majorly by International law, so that questions involving what amounts to damage, who can present a claim, the quantum of damages, determination of adequate compensation, parties to a claim amongst others are the subje</w:t>
      </w:r>
      <w:r>
        <w:rPr>
          <w:rFonts w:ascii="Times New Roman" w:hAnsi="Times New Roman" w:cs="Times New Roman"/>
          <w:i/>
          <w:sz w:val="24"/>
          <w:szCs w:val="24"/>
        </w:rPr>
        <w:t>c</w:t>
      </w:r>
      <w:r w:rsidRPr="006D1232">
        <w:rPr>
          <w:rFonts w:ascii="Times New Roman" w:hAnsi="Times New Roman" w:cs="Times New Roman"/>
          <w:i/>
          <w:sz w:val="24"/>
          <w:szCs w:val="24"/>
        </w:rPr>
        <w:t xml:space="preserve">t of analysis in this article. To answer these questions, this article intends to examine the relevant International law </w:t>
      </w:r>
      <w:proofErr w:type="spellStart"/>
      <w:r w:rsidRPr="006D1232">
        <w:rPr>
          <w:rFonts w:ascii="Times New Roman" w:hAnsi="Times New Roman" w:cs="Times New Roman"/>
          <w:i/>
          <w:sz w:val="24"/>
          <w:szCs w:val="24"/>
        </w:rPr>
        <w:t>i.e</w:t>
      </w:r>
      <w:proofErr w:type="spellEnd"/>
      <w:r w:rsidRPr="006D1232">
        <w:rPr>
          <w:rFonts w:ascii="Times New Roman" w:hAnsi="Times New Roman" w:cs="Times New Roman"/>
          <w:i/>
          <w:sz w:val="24"/>
          <w:szCs w:val="24"/>
        </w:rPr>
        <w:t xml:space="preserve"> International Space law and Customary international law, on the claims and compensation available to victims of damage in the course of outer space activities, assess the adequacies or otherwise of the claims and compensation and </w:t>
      </w:r>
      <w:proofErr w:type="spellStart"/>
      <w:r w:rsidRPr="006D1232">
        <w:rPr>
          <w:rFonts w:ascii="Times New Roman" w:hAnsi="Times New Roman" w:cs="Times New Roman"/>
          <w:i/>
          <w:sz w:val="24"/>
          <w:szCs w:val="24"/>
        </w:rPr>
        <w:t>profer</w:t>
      </w:r>
      <w:proofErr w:type="spellEnd"/>
      <w:r w:rsidRPr="006D1232">
        <w:rPr>
          <w:rFonts w:ascii="Times New Roman" w:hAnsi="Times New Roman" w:cs="Times New Roman"/>
          <w:i/>
          <w:sz w:val="24"/>
          <w:szCs w:val="24"/>
        </w:rPr>
        <w:t xml:space="preserve"> recommendations where necessary.</w:t>
      </w:r>
    </w:p>
    <w:p w:rsidR="00F81F10" w:rsidRPr="00251F9C" w:rsidRDefault="00F81F10" w:rsidP="00F81F10">
      <w:pPr>
        <w:pStyle w:val="HTMLPreformatted"/>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Keywords: Outer space, activities, damage, claims, compensation, victim </w:t>
      </w:r>
    </w:p>
    <w:p w:rsidR="00F81F10" w:rsidRDefault="00F81F10" w:rsidP="00F81F10">
      <w:pPr>
        <w:pStyle w:val="HTMLPreformatted"/>
        <w:spacing w:line="360" w:lineRule="auto"/>
        <w:jc w:val="both"/>
        <w:rPr>
          <w:rFonts w:ascii="Times New Roman" w:hAnsi="Times New Roman" w:cs="Times New Roman"/>
          <w:sz w:val="24"/>
          <w:szCs w:val="24"/>
        </w:rPr>
      </w:pPr>
    </w:p>
    <w:p w:rsidR="0022382F" w:rsidRDefault="0022382F"/>
    <w:sectPr w:rsidR="00223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F10"/>
    <w:rsid w:val="0022382F"/>
    <w:rsid w:val="00F4508F"/>
    <w:rsid w:val="00F81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398694-6AB9-4C3C-A7CF-9F675B3A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F81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81F1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2026-04-23T17:12:00Z</dcterms:created>
  <dcterms:modified xsi:type="dcterms:W3CDTF">2026-04-23T17:12:00Z</dcterms:modified>
</cp:coreProperties>
</file>