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EF0"/>
  <w:body>
    <w:p w14:paraId="6FB1C52D" w14:textId="34728FAB" w:rsidR="001E25D2" w:rsidRDefault="00AD7A4C" w:rsidP="00727611">
      <w:pPr>
        <w:pStyle w:val="ChapterTitleIntechOpen"/>
      </w:pPr>
      <w:r>
        <w:t xml:space="preserve">An Investigation of the Hardness and Fatigue </w:t>
      </w:r>
      <w:proofErr w:type="spellStart"/>
      <w:r>
        <w:t>Behaviours</w:t>
      </w:r>
      <w:proofErr w:type="spellEnd"/>
      <w:r>
        <w:t xml:space="preserve"> of a High Temperature Cu-Based Shape Memory Alloy with Graphene Additions</w:t>
      </w:r>
    </w:p>
    <w:p w14:paraId="4C93B962" w14:textId="22682F01" w:rsidR="00F90596" w:rsidRDefault="00AD7A4C" w:rsidP="00F90596">
      <w:pPr>
        <w:pStyle w:val="BodyTextIntechOpen"/>
      </w:pPr>
      <w:proofErr w:type="spellStart"/>
      <w:r>
        <w:t>Wasiu</w:t>
      </w:r>
      <w:proofErr w:type="spellEnd"/>
      <w:r w:rsidR="001E25D2">
        <w:t xml:space="preserve">, </w:t>
      </w:r>
      <w:proofErr w:type="spellStart"/>
      <w:r>
        <w:t>Issa</w:t>
      </w:r>
      <w:proofErr w:type="spellEnd"/>
      <w:r w:rsidR="001E25D2">
        <w:t xml:space="preserve">, </w:t>
      </w:r>
      <w:proofErr w:type="spellStart"/>
      <w:r>
        <w:t>Kwara</w:t>
      </w:r>
      <w:proofErr w:type="spellEnd"/>
      <w:r>
        <w:t xml:space="preserve"> State University, </w:t>
      </w:r>
      <w:proofErr w:type="spellStart"/>
      <w:r>
        <w:t>Malete</w:t>
      </w:r>
      <w:proofErr w:type="spellEnd"/>
      <w:r>
        <w:t>, Nigeria, wasiu.issa@kwasu.edu.ng</w:t>
      </w:r>
    </w:p>
    <w:p w14:paraId="2314DA27" w14:textId="77777777" w:rsidR="00F90596" w:rsidRDefault="00F90596" w:rsidP="00F90596">
      <w:pPr>
        <w:pStyle w:val="BodyTextIntechOpen"/>
      </w:pPr>
    </w:p>
    <w:p w14:paraId="4742571D" w14:textId="07B8835A" w:rsidR="001E25D2" w:rsidRDefault="001E25D2" w:rsidP="0085671E">
      <w:pPr>
        <w:pStyle w:val="AbstractandHeaderIntechOpen"/>
      </w:pPr>
      <w:r>
        <w:t>Abstract</w:t>
      </w:r>
    </w:p>
    <w:p w14:paraId="2DC5136C" w14:textId="77777777" w:rsidR="00AD7A4C" w:rsidRPr="00AD7A4C" w:rsidRDefault="00AD7A4C" w:rsidP="00AD7A4C">
      <w:pPr>
        <w:spacing w:after="0" w:line="240" w:lineRule="auto"/>
        <w:ind w:right="-2" w:firstLine="708"/>
        <w:jc w:val="both"/>
        <w:rPr>
          <w:rFonts w:ascii="FS Brabo" w:eastAsia="Times New Roman" w:hAnsi="FS Brabo" w:cs="Times New Roman"/>
          <w:sz w:val="20"/>
          <w:szCs w:val="20"/>
          <w:lang w:val="en-GB" w:eastAsia="en-GB"/>
        </w:rPr>
      </w:pPr>
      <w:proofErr w:type="spellStart"/>
      <w:r w:rsidRPr="00AD7A4C">
        <w:rPr>
          <w:rFonts w:ascii="FS Brabo" w:eastAsia="Calibri" w:hAnsi="FS Brabo" w:cs="Times New Roman"/>
          <w:sz w:val="20"/>
          <w:szCs w:val="20"/>
          <w:lang w:val="en-GB" w:eastAsia="en-GB"/>
        </w:rPr>
        <w:t>CuAlNi</w:t>
      </w:r>
      <w:proofErr w:type="spellEnd"/>
      <w:r w:rsidRPr="00AD7A4C">
        <w:rPr>
          <w:rFonts w:ascii="FS Brabo" w:eastAsia="Calibri" w:hAnsi="FS Brabo" w:cs="Times New Roman"/>
          <w:sz w:val="20"/>
          <w:szCs w:val="20"/>
          <w:lang w:val="en-GB" w:eastAsia="en-GB"/>
        </w:rPr>
        <w:t xml:space="preserve"> shape memory alloys (SMA) find usefulness in high temperature engineering applications. They have ease of production and are cheap in comparison with Nickel - Titanium alloys. The alloy is usually under cyclic load/stress but lacks excellent fatigue properties. In this study, the effects of graphene (C), i.e. a polymorph of carbon, on the fatigue life and hardness of </w:t>
      </w:r>
      <w:proofErr w:type="spellStart"/>
      <w:r w:rsidRPr="00AD7A4C">
        <w:rPr>
          <w:rFonts w:ascii="FS Brabo" w:eastAsia="Calibri" w:hAnsi="FS Brabo" w:cs="Times New Roman"/>
          <w:sz w:val="20"/>
          <w:szCs w:val="20"/>
          <w:lang w:val="en-GB" w:eastAsia="en-GB"/>
        </w:rPr>
        <w:t>CuNiAl</w:t>
      </w:r>
      <w:proofErr w:type="spellEnd"/>
      <w:r w:rsidRPr="00AD7A4C">
        <w:rPr>
          <w:rFonts w:ascii="FS Brabo" w:eastAsia="Calibri" w:hAnsi="FS Brabo" w:cs="Times New Roman"/>
          <w:sz w:val="20"/>
          <w:szCs w:val="20"/>
          <w:lang w:val="en-GB" w:eastAsia="en-GB"/>
        </w:rPr>
        <w:t xml:space="preserve"> SMA were investigated. The resulting S-N curves revealed that as the number of stress cycles increases, the magnitude of stress leading to fatigue failure reduces. Design Expert Software version 13.0 was deployed to predict the interaction between fatigue life, percentage compositions of Cu and graphene (C). The parameters were significant model terms at p &lt; 0.05, indicating that they have significant effects on the fatigue life of SMA. The model obtained indicates a good fit with R</w:t>
      </w:r>
      <w:r w:rsidRPr="00AD7A4C">
        <w:rPr>
          <w:rFonts w:ascii="FS Brabo" w:eastAsia="Calibri" w:hAnsi="FS Brabo" w:cs="Times New Roman"/>
          <w:sz w:val="20"/>
          <w:szCs w:val="20"/>
          <w:vertAlign w:val="superscript"/>
          <w:lang w:val="en-GB" w:eastAsia="en-GB"/>
        </w:rPr>
        <w:t xml:space="preserve">2 </w:t>
      </w:r>
      <w:r w:rsidRPr="00AD7A4C">
        <w:rPr>
          <w:rFonts w:ascii="FS Brabo" w:eastAsia="Calibri" w:hAnsi="FS Brabo" w:cs="Times New Roman"/>
          <w:sz w:val="20"/>
          <w:szCs w:val="20"/>
          <w:lang w:val="en-GB" w:eastAsia="en-GB"/>
        </w:rPr>
        <w:t>of 94.87%. The developed model can be employed in fatigue life study of shape memory alloys containing a fourth addition such as graphene.</w:t>
      </w:r>
    </w:p>
    <w:p w14:paraId="274326DF" w14:textId="77777777" w:rsidR="00F90596" w:rsidRDefault="00F90596" w:rsidP="00F90596">
      <w:pPr>
        <w:pStyle w:val="BodyTextIntechOpen"/>
      </w:pPr>
    </w:p>
    <w:p w14:paraId="54094E31" w14:textId="7308A747" w:rsidR="001E25D2" w:rsidRDefault="001E25D2" w:rsidP="00F90596">
      <w:pPr>
        <w:pStyle w:val="KeywordsIntechOpen"/>
      </w:pPr>
      <w:r w:rsidRPr="00F90596">
        <w:rPr>
          <w:b/>
        </w:rPr>
        <w:t>Keywords:</w:t>
      </w:r>
      <w:r>
        <w:t xml:space="preserve"> </w:t>
      </w:r>
      <w:r w:rsidR="00CC331B" w:rsidRPr="00CC331B">
        <w:rPr>
          <w:rFonts w:eastAsia="Calibri" w:cs="Times New Roman"/>
          <w:szCs w:val="20"/>
          <w:lang w:val="en-GB" w:eastAsia="en-GB"/>
        </w:rPr>
        <w:t>mechanical properties, shape memory alloy, fatigue life</w:t>
      </w:r>
      <w:r w:rsidR="00CC331B" w:rsidRPr="00CC331B">
        <w:rPr>
          <w:rFonts w:eastAsia="Calibri" w:cs="Times New Roman"/>
          <w:b/>
          <w:i/>
          <w:szCs w:val="20"/>
          <w:lang w:val="en-GB" w:eastAsia="en-GB"/>
        </w:rPr>
        <w:t xml:space="preserve"> </w:t>
      </w:r>
      <w:proofErr w:type="spellStart"/>
      <w:r w:rsidR="00CC331B" w:rsidRPr="00CC331B">
        <w:rPr>
          <w:rFonts w:eastAsia="Calibri" w:cs="Times New Roman"/>
          <w:szCs w:val="20"/>
          <w:lang w:val="en-GB" w:eastAsia="en-GB"/>
        </w:rPr>
        <w:t>CuAlNi</w:t>
      </w:r>
      <w:proofErr w:type="spellEnd"/>
      <w:r w:rsidR="00CC331B" w:rsidRPr="00CC331B">
        <w:rPr>
          <w:rFonts w:eastAsia="Calibri" w:cs="Times New Roman"/>
          <w:szCs w:val="20"/>
          <w:lang w:val="en-GB" w:eastAsia="en-GB"/>
        </w:rPr>
        <w:t xml:space="preserve"> and </w:t>
      </w:r>
      <w:proofErr w:type="spellStart"/>
      <w:r w:rsidR="00CC331B" w:rsidRPr="00CC331B">
        <w:rPr>
          <w:rFonts w:eastAsia="Calibri" w:cs="Times New Roman"/>
          <w:szCs w:val="20"/>
          <w:lang w:val="en-GB" w:eastAsia="en-GB"/>
        </w:rPr>
        <w:t>CuAlNiC</w:t>
      </w:r>
      <w:proofErr w:type="spellEnd"/>
      <w:r w:rsidRPr="00CC331B">
        <w:rPr>
          <w:szCs w:val="20"/>
        </w:rPr>
        <w:t>.</w:t>
      </w:r>
    </w:p>
    <w:p w14:paraId="04099BCD" w14:textId="5636EEBC" w:rsidR="001E25D2" w:rsidRDefault="001E25D2" w:rsidP="00F90596">
      <w:pPr>
        <w:pStyle w:val="Heading1IntechOpen"/>
      </w:pPr>
      <w:r>
        <w:t>1. Introduction</w:t>
      </w:r>
    </w:p>
    <w:p w14:paraId="4DD4499C" w14:textId="211E9299" w:rsidR="00CC331B" w:rsidRPr="00CC331B" w:rsidRDefault="00CC331B" w:rsidP="00CC331B">
      <w:pPr>
        <w:spacing w:after="200" w:line="240" w:lineRule="auto"/>
        <w:ind w:firstLine="720"/>
        <w:jc w:val="both"/>
        <w:rPr>
          <w:rFonts w:ascii="FS Brabo" w:eastAsia="Calibri" w:hAnsi="FS Brabo" w:cs="Times New Roman"/>
          <w:sz w:val="20"/>
          <w:szCs w:val="20"/>
          <w:lang w:val="en-GB"/>
        </w:rPr>
      </w:pPr>
      <w:r w:rsidRPr="00CC331B">
        <w:rPr>
          <w:rFonts w:ascii="FS Brabo" w:eastAsia="Times New Roman" w:hAnsi="FS Brabo" w:cs="Times New Roman"/>
          <w:spacing w:val="3"/>
          <w:sz w:val="20"/>
          <w:szCs w:val="20"/>
          <w:lang w:val="en-GB" w:eastAsia="tr-TR"/>
        </w:rPr>
        <w:t>Shape Memory Alloys abbreviated as SMA</w:t>
      </w:r>
      <w:r w:rsidRPr="00CC331B">
        <w:rPr>
          <w:rFonts w:ascii="FS Brabo" w:eastAsia="Times New Roman" w:hAnsi="FS Brabo" w:cs="Times New Roman"/>
          <w:spacing w:val="3"/>
          <w:sz w:val="20"/>
          <w:szCs w:val="20"/>
          <w:vertAlign w:val="subscript"/>
          <w:lang w:val="en-GB" w:eastAsia="tr-TR"/>
        </w:rPr>
        <w:t>,</w:t>
      </w:r>
      <w:r w:rsidRPr="00CC331B">
        <w:rPr>
          <w:rFonts w:ascii="FS Brabo" w:eastAsia="Times New Roman" w:hAnsi="FS Brabo" w:cs="Times New Roman"/>
          <w:spacing w:val="3"/>
          <w:sz w:val="20"/>
          <w:szCs w:val="20"/>
          <w:lang w:val="en-GB" w:eastAsia="tr-TR"/>
        </w:rPr>
        <w:t xml:space="preserve"> have intelligent phenomenon, i.e. ability to ‘recall’ and return to their original geometry after undergoing deformation </w:t>
      </w:r>
      <w:r w:rsidR="004E61D5">
        <w:rPr>
          <w:rFonts w:ascii="FS Brabo" w:eastAsia="Times New Roman" w:hAnsi="FS Brabo" w:cs="Times New Roman"/>
          <w:spacing w:val="3"/>
          <w:sz w:val="20"/>
          <w:szCs w:val="20"/>
          <w:lang w:val="en-GB" w:eastAsia="tr-TR"/>
        </w:rPr>
        <w:t>[</w:t>
      </w:r>
      <w:r w:rsidRPr="00CC331B">
        <w:rPr>
          <w:rFonts w:ascii="FS Brabo" w:eastAsia="Times New Roman" w:hAnsi="FS Brabo" w:cs="Times New Roman"/>
          <w:sz w:val="20"/>
          <w:szCs w:val="20"/>
          <w:lang w:val="en-GB"/>
        </w:rPr>
        <w:t>1</w:t>
      </w:r>
      <w:r w:rsidR="004E61D5">
        <w:rPr>
          <w:rFonts w:ascii="FS Brabo" w:eastAsia="Times New Roman" w:hAnsi="FS Brabo" w:cs="Times New Roman"/>
          <w:sz w:val="20"/>
          <w:szCs w:val="20"/>
          <w:lang w:val="en-GB"/>
        </w:rPr>
        <w:t>]</w:t>
      </w:r>
      <w:r w:rsidRPr="00CC331B">
        <w:rPr>
          <w:rFonts w:ascii="FS Brabo" w:eastAsia="Times New Roman" w:hAnsi="FS Brabo" w:cs="Times New Roman"/>
          <w:spacing w:val="3"/>
          <w:sz w:val="20"/>
          <w:szCs w:val="20"/>
          <w:lang w:val="en-GB" w:eastAsia="tr-TR"/>
        </w:rPr>
        <w:t xml:space="preserve">. They pass through a reversible solid phase transformation </w:t>
      </w:r>
      <w:r w:rsidR="004E61D5">
        <w:rPr>
          <w:rFonts w:ascii="FS Brabo" w:eastAsia="Times New Roman" w:hAnsi="FS Brabo" w:cs="Times New Roman"/>
          <w:spacing w:val="3"/>
          <w:sz w:val="20"/>
          <w:szCs w:val="20"/>
          <w:lang w:val="en-GB" w:eastAsia="tr-TR"/>
        </w:rPr>
        <w:t>[</w:t>
      </w:r>
      <w:r w:rsidRPr="00CC331B">
        <w:rPr>
          <w:rFonts w:ascii="FS Brabo" w:eastAsia="Times New Roman" w:hAnsi="FS Brabo" w:cs="Times New Roman"/>
          <w:spacing w:val="3"/>
          <w:sz w:val="20"/>
          <w:szCs w:val="20"/>
          <w:lang w:val="en-GB" w:eastAsia="tr-TR"/>
        </w:rPr>
        <w:t>2</w:t>
      </w:r>
      <w:r w:rsidR="00AB52A2">
        <w:rPr>
          <w:rFonts w:ascii="FS Brabo" w:eastAsia="Times New Roman" w:hAnsi="FS Brabo" w:cs="Times New Roman"/>
          <w:spacing w:val="3"/>
          <w:sz w:val="20"/>
          <w:szCs w:val="20"/>
          <w:lang w:val="en-GB" w:eastAsia="tr-TR"/>
        </w:rPr>
        <w:t>-</w:t>
      </w:r>
      <w:r w:rsidRPr="00CC331B">
        <w:rPr>
          <w:rFonts w:ascii="FS Brabo" w:eastAsia="Times New Roman" w:hAnsi="FS Brabo" w:cs="Times New Roman"/>
          <w:spacing w:val="3"/>
          <w:sz w:val="20"/>
          <w:szCs w:val="20"/>
          <w:lang w:val="en-GB" w:eastAsia="tr-TR"/>
        </w:rPr>
        <w:t>7</w:t>
      </w:r>
      <w:r w:rsidR="004E61D5">
        <w:rPr>
          <w:rFonts w:ascii="FS Brabo" w:eastAsia="Times New Roman" w:hAnsi="FS Brabo" w:cs="Times New Roman"/>
          <w:spacing w:val="3"/>
          <w:sz w:val="20"/>
          <w:szCs w:val="20"/>
          <w:lang w:val="en-GB" w:eastAsia="tr-TR"/>
        </w:rPr>
        <w:t>]</w:t>
      </w:r>
      <w:r w:rsidRPr="00CC331B">
        <w:rPr>
          <w:rFonts w:ascii="FS Brabo" w:eastAsia="Times New Roman" w:hAnsi="FS Brabo" w:cs="Times New Roman"/>
          <w:spacing w:val="3"/>
          <w:sz w:val="20"/>
          <w:szCs w:val="20"/>
          <w:lang w:val="en-GB" w:eastAsia="tr-TR"/>
        </w:rPr>
        <w:t xml:space="preserve">. </w:t>
      </w:r>
      <w:r w:rsidRPr="00CC331B">
        <w:rPr>
          <w:rFonts w:ascii="FS Brabo" w:eastAsia="Calibri" w:hAnsi="FS Brabo" w:cs="Times New Roman"/>
          <w:sz w:val="20"/>
          <w:szCs w:val="20"/>
          <w:lang w:val="en-GB"/>
        </w:rPr>
        <w:t>Some examples of shaped memory alloys</w:t>
      </w:r>
      <w:r w:rsidRPr="00CC331B">
        <w:rPr>
          <w:rFonts w:ascii="FS Brabo" w:eastAsia="Calibri" w:hAnsi="FS Brabo" w:cs="Times New Roman"/>
          <w:bCs/>
          <w:sz w:val="20"/>
          <w:szCs w:val="20"/>
          <w:lang w:val="en-GB"/>
        </w:rPr>
        <w:t xml:space="preserve"> are N</w:t>
      </w:r>
      <w:r w:rsidRPr="00CC331B">
        <w:rPr>
          <w:rFonts w:ascii="FS Brabo" w:eastAsia="Calibri" w:hAnsi="FS Brabo" w:cs="Times New Roman"/>
          <w:sz w:val="20"/>
          <w:szCs w:val="20"/>
          <w:lang w:val="en-GB"/>
        </w:rPr>
        <w:t>i–</w:t>
      </w:r>
      <w:r w:rsidRPr="00CC331B">
        <w:rPr>
          <w:rFonts w:ascii="FS Brabo" w:eastAsia="Calibri" w:hAnsi="FS Brabo" w:cs="Times New Roman"/>
          <w:bCs/>
          <w:sz w:val="20"/>
          <w:szCs w:val="20"/>
          <w:lang w:val="en-GB"/>
        </w:rPr>
        <w:t>T</w:t>
      </w:r>
      <w:r w:rsidRPr="00CC331B">
        <w:rPr>
          <w:rFonts w:ascii="FS Brabo" w:eastAsia="Calibri" w:hAnsi="FS Brabo" w:cs="Times New Roman"/>
          <w:sz w:val="20"/>
          <w:szCs w:val="20"/>
          <w:lang w:val="en-GB"/>
        </w:rPr>
        <w:t>i,</w:t>
      </w:r>
      <w:r w:rsidRPr="00CC331B">
        <w:rPr>
          <w:rFonts w:ascii="FS Brabo" w:eastAsia="Times New Roman" w:hAnsi="FS Brabo" w:cs="Times New Roman"/>
          <w:spacing w:val="3"/>
          <w:sz w:val="20"/>
          <w:szCs w:val="20"/>
          <w:lang w:val="en-GB" w:eastAsia="tr-TR"/>
        </w:rPr>
        <w:t xml:space="preserve"> </w:t>
      </w:r>
      <w:r w:rsidRPr="00CC331B">
        <w:rPr>
          <w:rFonts w:ascii="FS Brabo" w:eastAsia="Calibri" w:hAnsi="FS Brabo" w:cs="Times New Roman"/>
          <w:sz w:val="20"/>
          <w:szCs w:val="20"/>
          <w:lang w:val="en-GB"/>
        </w:rPr>
        <w:t xml:space="preserve">Cu–Zn–Al and Cu–Al–Ni alloys </w:t>
      </w:r>
      <w:r w:rsidR="004E61D5">
        <w:rPr>
          <w:rFonts w:ascii="FS Brabo" w:eastAsia="Calibri" w:hAnsi="FS Brabo" w:cs="Times New Roman"/>
          <w:sz w:val="20"/>
          <w:szCs w:val="20"/>
          <w:lang w:val="en-GB"/>
        </w:rPr>
        <w:t>[</w:t>
      </w:r>
      <w:r w:rsidRPr="00CC331B">
        <w:rPr>
          <w:rFonts w:ascii="FS Brabo" w:eastAsia="Calibri" w:hAnsi="FS Brabo" w:cs="Times New Roman"/>
          <w:sz w:val="20"/>
          <w:szCs w:val="20"/>
          <w:lang w:val="en-GB"/>
        </w:rPr>
        <w:t>1</w:t>
      </w:r>
      <w:r w:rsidR="004E61D5">
        <w:rPr>
          <w:rFonts w:ascii="FS Brabo" w:eastAsia="Calibri" w:hAnsi="FS Brabo" w:cs="Times New Roman"/>
          <w:sz w:val="20"/>
          <w:szCs w:val="20"/>
          <w:lang w:val="en-GB"/>
        </w:rPr>
        <w:t>]</w:t>
      </w:r>
      <w:r w:rsidRPr="00CC331B">
        <w:rPr>
          <w:rFonts w:ascii="FS Brabo" w:eastAsia="Calibri" w:hAnsi="FS Brabo" w:cs="Times New Roman"/>
          <w:sz w:val="20"/>
          <w:szCs w:val="20"/>
          <w:lang w:val="en-GB"/>
        </w:rPr>
        <w:t>.</w:t>
      </w:r>
    </w:p>
    <w:p w14:paraId="208A9522" w14:textId="6E2E61E3" w:rsidR="00CC331B" w:rsidRPr="00CC331B" w:rsidRDefault="00CC331B" w:rsidP="0017273D">
      <w:pPr>
        <w:spacing w:after="200" w:line="240" w:lineRule="auto"/>
        <w:ind w:firstLine="720"/>
        <w:jc w:val="both"/>
        <w:rPr>
          <w:rFonts w:ascii="FS Brabo" w:eastAsia="Times New Roman" w:hAnsi="FS Brabo" w:cs="Times New Roman"/>
          <w:spacing w:val="3"/>
          <w:sz w:val="20"/>
          <w:szCs w:val="20"/>
          <w:lang w:val="en-GB" w:eastAsia="tr-TR"/>
        </w:rPr>
      </w:pPr>
      <w:r w:rsidRPr="00CC331B">
        <w:rPr>
          <w:rFonts w:ascii="FS Brabo" w:eastAsia="Times New Roman" w:hAnsi="FS Brabo" w:cs="Times New Roman"/>
          <w:bCs/>
          <w:spacing w:val="3"/>
          <w:sz w:val="20"/>
          <w:szCs w:val="20"/>
          <w:lang w:val="en-GB" w:eastAsia="tr-TR"/>
        </w:rPr>
        <w:t>A SMA undergoes a transformation between two phases; a reduced temperature called</w:t>
      </w:r>
      <w:r w:rsidRPr="00CC331B">
        <w:rPr>
          <w:rFonts w:ascii="FS Brabo" w:eastAsia="Times New Roman" w:hAnsi="FS Brabo" w:cs="Times New Roman"/>
          <w:spacing w:val="3"/>
          <w:sz w:val="20"/>
          <w:szCs w:val="20"/>
          <w:lang w:val="en-GB" w:eastAsia="tr-TR"/>
        </w:rPr>
        <w:t xml:space="preserve"> </w:t>
      </w:r>
      <w:proofErr w:type="spellStart"/>
      <w:r w:rsidRPr="00CC331B">
        <w:rPr>
          <w:rFonts w:ascii="FS Brabo" w:eastAsia="Times New Roman" w:hAnsi="FS Brabo" w:cs="Times New Roman"/>
          <w:spacing w:val="3"/>
          <w:sz w:val="20"/>
          <w:szCs w:val="20"/>
          <w:lang w:val="en-GB" w:eastAsia="tr-TR"/>
        </w:rPr>
        <w:t>martensite</w:t>
      </w:r>
      <w:proofErr w:type="spellEnd"/>
      <w:r w:rsidRPr="00CC331B">
        <w:rPr>
          <w:rFonts w:ascii="FS Brabo" w:eastAsia="Times New Roman" w:hAnsi="FS Brabo" w:cs="Times New Roman"/>
          <w:spacing w:val="3"/>
          <w:sz w:val="20"/>
          <w:szCs w:val="20"/>
          <w:lang w:val="en-GB" w:eastAsia="tr-TR"/>
        </w:rPr>
        <w:t xml:space="preserve"> and an elevated temperature called austenite </w:t>
      </w:r>
      <w:r w:rsidR="004E61D5">
        <w:rPr>
          <w:rFonts w:ascii="FS Brabo" w:eastAsia="Times New Roman" w:hAnsi="FS Brabo" w:cs="Times New Roman"/>
          <w:spacing w:val="3"/>
          <w:sz w:val="20"/>
          <w:szCs w:val="20"/>
          <w:lang w:val="en-GB" w:eastAsia="tr-TR"/>
        </w:rPr>
        <w:t>[8, 9]</w:t>
      </w:r>
      <w:r w:rsidRPr="00CC331B">
        <w:rPr>
          <w:rFonts w:ascii="FS Brabo" w:eastAsia="Times New Roman" w:hAnsi="FS Brabo" w:cs="Times New Roman"/>
          <w:spacing w:val="3"/>
          <w:sz w:val="20"/>
          <w:szCs w:val="20"/>
          <w:lang w:val="en-GB" w:eastAsia="tr-TR"/>
        </w:rPr>
        <w:t>.</w:t>
      </w:r>
    </w:p>
    <w:p w14:paraId="6BA1CBD9" w14:textId="6D9D5B29" w:rsidR="00CC331B" w:rsidRPr="00CC331B" w:rsidRDefault="00CC331B" w:rsidP="0017273D">
      <w:pPr>
        <w:spacing w:line="240" w:lineRule="auto"/>
        <w:ind w:firstLine="720"/>
        <w:jc w:val="both"/>
        <w:rPr>
          <w:rFonts w:ascii="FS Brabo" w:eastAsia="Calibri" w:hAnsi="FS Brabo" w:cs="Times New Roman"/>
          <w:sz w:val="20"/>
          <w:szCs w:val="20"/>
          <w:lang w:val="en-GB"/>
        </w:rPr>
      </w:pPr>
      <w:r w:rsidRPr="00CC331B">
        <w:rPr>
          <w:rFonts w:ascii="FS Brabo" w:eastAsia="Calibri" w:hAnsi="FS Brabo" w:cs="Times New Roman"/>
          <w:sz w:val="20"/>
          <w:szCs w:val="20"/>
          <w:lang w:val="en-GB"/>
        </w:rPr>
        <w:t xml:space="preserve">Recently, researches with Cu-based shape memory alloys has increased </w:t>
      </w:r>
      <w:r w:rsidR="004E61D5">
        <w:rPr>
          <w:rFonts w:ascii="FS Brabo" w:eastAsia="Calibri" w:hAnsi="FS Brabo" w:cs="Times New Roman"/>
          <w:sz w:val="20"/>
          <w:szCs w:val="20"/>
          <w:lang w:val="en-GB"/>
        </w:rPr>
        <w:t>[</w:t>
      </w:r>
      <w:r w:rsidRPr="00CC331B">
        <w:rPr>
          <w:rFonts w:ascii="FS Brabo" w:eastAsia="Calibri" w:hAnsi="FS Brabo" w:cs="Times New Roman"/>
          <w:sz w:val="20"/>
          <w:szCs w:val="20"/>
          <w:lang w:val="en-GB"/>
        </w:rPr>
        <w:t>10</w:t>
      </w:r>
      <w:r w:rsidR="004E61D5">
        <w:rPr>
          <w:rFonts w:ascii="FS Brabo" w:eastAsia="Calibri" w:hAnsi="FS Brabo" w:cs="Times New Roman"/>
          <w:sz w:val="20"/>
          <w:szCs w:val="20"/>
          <w:lang w:val="en-GB"/>
        </w:rPr>
        <w:t>]</w:t>
      </w:r>
      <w:r w:rsidRPr="00CC331B">
        <w:rPr>
          <w:rFonts w:ascii="FS Brabo" w:eastAsia="Calibri" w:hAnsi="FS Brabo" w:cs="Times New Roman"/>
          <w:sz w:val="20"/>
          <w:szCs w:val="20"/>
          <w:lang w:val="en-GB"/>
        </w:rPr>
        <w:t xml:space="preserve">, due to their many interesting properties </w:t>
      </w:r>
      <w:r w:rsidR="004E61D5">
        <w:rPr>
          <w:rFonts w:ascii="FS Brabo" w:eastAsia="Calibri" w:hAnsi="FS Brabo" w:cs="Times New Roman"/>
          <w:sz w:val="20"/>
          <w:szCs w:val="20"/>
          <w:lang w:val="en-GB"/>
        </w:rPr>
        <w:t>[</w:t>
      </w:r>
      <w:r w:rsidRPr="00CC331B">
        <w:rPr>
          <w:rFonts w:ascii="FS Brabo" w:eastAsia="Calibri" w:hAnsi="FS Brabo" w:cs="Times New Roman"/>
          <w:sz w:val="20"/>
          <w:szCs w:val="20"/>
          <w:lang w:val="en-GB"/>
        </w:rPr>
        <w:t>11</w:t>
      </w:r>
      <w:r w:rsidR="004E61D5">
        <w:rPr>
          <w:rFonts w:ascii="FS Brabo" w:eastAsia="Calibri" w:hAnsi="FS Brabo" w:cs="Times New Roman"/>
          <w:sz w:val="20"/>
          <w:szCs w:val="20"/>
          <w:lang w:val="en-GB"/>
        </w:rPr>
        <w:t>]</w:t>
      </w:r>
      <w:r w:rsidRPr="00CC331B">
        <w:rPr>
          <w:rFonts w:ascii="FS Brabo" w:eastAsia="Calibri" w:hAnsi="FS Brabo" w:cs="Times New Roman"/>
          <w:sz w:val="20"/>
          <w:szCs w:val="20"/>
          <w:lang w:val="en-GB"/>
        </w:rPr>
        <w:t>, such as stability at high temperatures over 100</w:t>
      </w:r>
      <w:r w:rsidRPr="00CC331B">
        <w:rPr>
          <w:rFonts w:ascii="FS Brabo" w:eastAsia="Calibri" w:hAnsi="FS Brabo" w:cs="Times New Roman"/>
          <w:sz w:val="20"/>
          <w:szCs w:val="20"/>
          <w:vertAlign w:val="superscript"/>
          <w:lang w:val="en-GB"/>
        </w:rPr>
        <w:t>0</w:t>
      </w:r>
      <w:r w:rsidRPr="00CC331B">
        <w:rPr>
          <w:rFonts w:ascii="FS Brabo" w:eastAsia="Calibri" w:hAnsi="FS Brabo" w:cs="Times New Roman"/>
          <w:sz w:val="20"/>
          <w:szCs w:val="20"/>
          <w:lang w:val="en-GB"/>
        </w:rPr>
        <w:t xml:space="preserve">C </w:t>
      </w:r>
      <w:r w:rsidR="004E61D5">
        <w:rPr>
          <w:rFonts w:ascii="FS Brabo" w:eastAsia="Calibri" w:hAnsi="FS Brabo" w:cs="Times New Roman"/>
          <w:sz w:val="20"/>
          <w:szCs w:val="20"/>
          <w:lang w:val="en-GB"/>
        </w:rPr>
        <w:t>[</w:t>
      </w:r>
      <w:r w:rsidRPr="00CC331B">
        <w:rPr>
          <w:rFonts w:ascii="FS Brabo" w:eastAsia="Calibri" w:hAnsi="FS Brabo" w:cs="Times New Roman"/>
          <w:sz w:val="20"/>
          <w:szCs w:val="20"/>
          <w:lang w:val="en-GB"/>
        </w:rPr>
        <w:t>12</w:t>
      </w:r>
      <w:r w:rsidR="004E61D5">
        <w:rPr>
          <w:rFonts w:ascii="FS Brabo" w:eastAsia="Calibri" w:hAnsi="FS Brabo" w:cs="Times New Roman"/>
          <w:sz w:val="20"/>
          <w:szCs w:val="20"/>
          <w:lang w:val="en-GB"/>
        </w:rPr>
        <w:t>]</w:t>
      </w:r>
      <w:r w:rsidRPr="00CC331B">
        <w:rPr>
          <w:rFonts w:ascii="FS Brabo" w:eastAsia="Calibri" w:hAnsi="FS Brabo" w:cs="Times New Roman"/>
          <w:sz w:val="20"/>
          <w:szCs w:val="20"/>
          <w:lang w:val="en-GB"/>
        </w:rPr>
        <w:t>, e</w:t>
      </w:r>
      <w:r w:rsidR="004E61D5">
        <w:rPr>
          <w:rFonts w:ascii="FS Brabo" w:eastAsia="Calibri" w:hAnsi="FS Brabo" w:cs="Times New Roman"/>
          <w:sz w:val="20"/>
          <w:szCs w:val="20"/>
          <w:lang w:val="en-GB"/>
        </w:rPr>
        <w:t>ase of production and low cost [</w:t>
      </w:r>
      <w:r w:rsidRPr="00CC331B">
        <w:rPr>
          <w:rFonts w:ascii="FS Brabo" w:eastAsia="Calibri" w:hAnsi="FS Brabo" w:cs="Times New Roman"/>
          <w:sz w:val="20"/>
          <w:szCs w:val="20"/>
          <w:lang w:val="en-GB"/>
        </w:rPr>
        <w:t>13</w:t>
      </w:r>
      <w:r w:rsidR="00AB52A2">
        <w:rPr>
          <w:rFonts w:ascii="FS Brabo" w:eastAsia="Calibri" w:hAnsi="FS Brabo" w:cs="Times New Roman"/>
          <w:sz w:val="20"/>
          <w:szCs w:val="20"/>
          <w:lang w:val="en-GB"/>
        </w:rPr>
        <w:t>-</w:t>
      </w:r>
      <w:r w:rsidRPr="00CC331B">
        <w:rPr>
          <w:rFonts w:ascii="FS Brabo" w:eastAsia="Calibri" w:hAnsi="FS Brabo" w:cs="Times New Roman"/>
          <w:sz w:val="20"/>
          <w:szCs w:val="20"/>
          <w:lang w:val="en-GB"/>
        </w:rPr>
        <w:t>15</w:t>
      </w:r>
      <w:r w:rsidR="004E61D5">
        <w:rPr>
          <w:rFonts w:ascii="FS Brabo" w:eastAsia="Calibri" w:hAnsi="FS Brabo" w:cs="Times New Roman"/>
          <w:sz w:val="20"/>
          <w:szCs w:val="20"/>
          <w:lang w:val="en-GB"/>
        </w:rPr>
        <w:t>]</w:t>
      </w:r>
      <w:r w:rsidRPr="00CC331B">
        <w:rPr>
          <w:rFonts w:ascii="FS Brabo" w:eastAsia="Calibri" w:hAnsi="FS Brabo" w:cs="Times New Roman"/>
          <w:sz w:val="20"/>
          <w:szCs w:val="20"/>
          <w:lang w:val="en-GB"/>
        </w:rPr>
        <w:t xml:space="preserve">, electrical </w:t>
      </w:r>
      <w:r w:rsidRPr="00CC331B">
        <w:rPr>
          <w:rFonts w:ascii="FS Brabo" w:eastAsia="Calibri" w:hAnsi="FS Brabo" w:cs="Times New Roman"/>
          <w:sz w:val="20"/>
          <w:szCs w:val="20"/>
          <w:lang w:val="en-GB"/>
        </w:rPr>
        <w:lastRenderedPageBreak/>
        <w:t>and thermal conductiviti</w:t>
      </w:r>
      <w:r w:rsidR="004E61D5">
        <w:rPr>
          <w:rFonts w:ascii="FS Brabo" w:eastAsia="Calibri" w:hAnsi="FS Brabo" w:cs="Times New Roman"/>
          <w:sz w:val="20"/>
          <w:szCs w:val="20"/>
          <w:lang w:val="en-GB"/>
        </w:rPr>
        <w:t>es properties [</w:t>
      </w:r>
      <w:r w:rsidRPr="00CC331B">
        <w:rPr>
          <w:rFonts w:ascii="FS Brabo" w:eastAsia="Calibri" w:hAnsi="FS Brabo" w:cs="Times New Roman"/>
          <w:sz w:val="20"/>
          <w:szCs w:val="20"/>
          <w:lang w:val="en-GB"/>
        </w:rPr>
        <w:t>16</w:t>
      </w:r>
      <w:r w:rsidR="004E61D5">
        <w:rPr>
          <w:rFonts w:ascii="FS Brabo" w:eastAsia="Calibri" w:hAnsi="FS Brabo" w:cs="Times New Roman"/>
          <w:sz w:val="20"/>
          <w:szCs w:val="20"/>
          <w:lang w:val="en-GB"/>
        </w:rPr>
        <w:t>]</w:t>
      </w:r>
      <w:r w:rsidRPr="00CC331B">
        <w:rPr>
          <w:rFonts w:ascii="FS Brabo" w:eastAsia="Calibri" w:hAnsi="FS Brabo" w:cs="Times New Roman"/>
          <w:sz w:val="20"/>
          <w:szCs w:val="20"/>
          <w:lang w:val="en-GB"/>
        </w:rPr>
        <w:t xml:space="preserve">, including their many applications in engineering and other fields </w:t>
      </w:r>
      <w:r w:rsidR="004E61D5">
        <w:rPr>
          <w:rFonts w:ascii="FS Brabo" w:eastAsia="Calibri" w:hAnsi="FS Brabo" w:cs="Times New Roman"/>
          <w:sz w:val="20"/>
          <w:szCs w:val="20"/>
          <w:lang w:val="en-GB"/>
        </w:rPr>
        <w:t>[</w:t>
      </w:r>
      <w:r w:rsidRPr="00CC331B">
        <w:rPr>
          <w:rFonts w:ascii="FS Brabo" w:eastAsia="Calibri" w:hAnsi="FS Brabo" w:cs="Times New Roman"/>
          <w:sz w:val="20"/>
          <w:szCs w:val="20"/>
          <w:lang w:val="en-GB"/>
        </w:rPr>
        <w:t>17</w:t>
      </w:r>
      <w:r w:rsidR="004E61D5">
        <w:rPr>
          <w:rFonts w:ascii="FS Brabo" w:eastAsia="Calibri" w:hAnsi="FS Brabo" w:cs="Times New Roman"/>
          <w:sz w:val="20"/>
          <w:szCs w:val="20"/>
          <w:lang w:val="en-GB"/>
        </w:rPr>
        <w:t>]</w:t>
      </w:r>
      <w:r w:rsidRPr="00CC331B">
        <w:rPr>
          <w:rFonts w:ascii="FS Brabo" w:eastAsia="Calibri" w:hAnsi="FS Brabo" w:cs="Times New Roman"/>
          <w:sz w:val="20"/>
          <w:szCs w:val="20"/>
          <w:lang w:val="en-GB"/>
        </w:rPr>
        <w:t>.</w:t>
      </w:r>
    </w:p>
    <w:p w14:paraId="39162BE8" w14:textId="49CDE721" w:rsidR="00CC331B" w:rsidRPr="00CC331B" w:rsidRDefault="00CC331B" w:rsidP="00CC331B">
      <w:pPr>
        <w:spacing w:after="200" w:line="240" w:lineRule="auto"/>
        <w:ind w:firstLine="720"/>
        <w:jc w:val="both"/>
        <w:rPr>
          <w:rFonts w:ascii="FS Brabo" w:eastAsia="Calibri" w:hAnsi="FS Brabo" w:cs="Times New Roman"/>
          <w:sz w:val="20"/>
          <w:szCs w:val="20"/>
          <w:lang w:val="en-GB"/>
        </w:rPr>
      </w:pPr>
      <w:proofErr w:type="spellStart"/>
      <w:r w:rsidRPr="00CC331B">
        <w:rPr>
          <w:rFonts w:ascii="FS Brabo" w:eastAsia="Calibri" w:hAnsi="FS Brabo" w:cs="Times New Roman"/>
          <w:sz w:val="20"/>
          <w:szCs w:val="20"/>
          <w:lang w:val="en-GB"/>
        </w:rPr>
        <w:t>CuAlNi</w:t>
      </w:r>
      <w:proofErr w:type="spellEnd"/>
      <w:r w:rsidRPr="00CC331B">
        <w:rPr>
          <w:rFonts w:ascii="FS Brabo" w:eastAsia="Calibri" w:hAnsi="FS Brabo" w:cs="Times New Roman"/>
          <w:sz w:val="20"/>
          <w:szCs w:val="20"/>
          <w:lang w:val="en-GB"/>
        </w:rPr>
        <w:t xml:space="preserve"> SMA being an alternative to the commercial and highly expensive </w:t>
      </w:r>
      <w:proofErr w:type="spellStart"/>
      <w:r w:rsidRPr="00CC331B">
        <w:rPr>
          <w:rFonts w:ascii="FS Brabo" w:eastAsia="Calibri" w:hAnsi="FS Brabo" w:cs="Times New Roman"/>
          <w:sz w:val="20"/>
          <w:szCs w:val="20"/>
          <w:lang w:val="en-GB"/>
        </w:rPr>
        <w:t>NiTi</w:t>
      </w:r>
      <w:proofErr w:type="spellEnd"/>
      <w:r w:rsidRPr="00CC331B">
        <w:rPr>
          <w:rFonts w:ascii="FS Brabo" w:eastAsia="Calibri" w:hAnsi="FS Brabo" w:cs="Times New Roman"/>
          <w:sz w:val="20"/>
          <w:szCs w:val="20"/>
          <w:lang w:val="en-GB"/>
        </w:rPr>
        <w:t xml:space="preserve"> based </w:t>
      </w:r>
      <w:r w:rsidRPr="00CC331B">
        <w:rPr>
          <w:rFonts w:ascii="FS Brabo" w:eastAsia="Calibri" w:hAnsi="FS Brabo" w:cs="Times New Roman"/>
          <w:bCs/>
          <w:sz w:val="20"/>
          <w:szCs w:val="20"/>
          <w:lang w:val="en-GB"/>
        </w:rPr>
        <w:t>SMA</w:t>
      </w:r>
      <w:r w:rsidRPr="00CC331B">
        <w:rPr>
          <w:rFonts w:ascii="FS Brabo" w:eastAsia="Calibri" w:hAnsi="FS Brabo" w:cs="Times New Roman"/>
          <w:sz w:val="20"/>
          <w:szCs w:val="20"/>
          <w:lang w:val="en-GB"/>
        </w:rPr>
        <w:t xml:space="preserve"> alloy </w:t>
      </w:r>
      <w:r w:rsidR="004E61D5">
        <w:rPr>
          <w:rFonts w:ascii="FS Brabo" w:eastAsia="Calibri" w:hAnsi="FS Brabo" w:cs="Times New Roman"/>
          <w:sz w:val="20"/>
          <w:szCs w:val="20"/>
          <w:lang w:val="en-GB"/>
        </w:rPr>
        <w:t>[</w:t>
      </w:r>
      <w:r w:rsidRPr="00CC331B">
        <w:rPr>
          <w:rFonts w:ascii="FS Brabo" w:eastAsia="Calibri" w:hAnsi="FS Brabo" w:cs="Times New Roman"/>
          <w:sz w:val="20"/>
          <w:szCs w:val="20"/>
          <w:lang w:val="en-GB"/>
        </w:rPr>
        <w:t>18</w:t>
      </w:r>
      <w:r w:rsidR="004E61D5">
        <w:rPr>
          <w:rFonts w:ascii="FS Brabo" w:eastAsia="Calibri" w:hAnsi="FS Brabo" w:cs="Times New Roman"/>
          <w:sz w:val="20"/>
          <w:szCs w:val="20"/>
          <w:lang w:val="en-GB"/>
        </w:rPr>
        <w:t>]</w:t>
      </w:r>
      <w:r w:rsidRPr="00CC331B">
        <w:rPr>
          <w:rFonts w:ascii="FS Brabo" w:eastAsia="Calibri" w:hAnsi="FS Brabo" w:cs="Times New Roman"/>
          <w:sz w:val="20"/>
          <w:szCs w:val="20"/>
          <w:lang w:val="en-GB"/>
        </w:rPr>
        <w:t xml:space="preserve"> is fragile </w:t>
      </w:r>
      <w:r w:rsidR="004E61D5">
        <w:rPr>
          <w:rFonts w:ascii="FS Brabo" w:eastAsia="Calibri" w:hAnsi="FS Brabo" w:cs="Times New Roman"/>
          <w:sz w:val="20"/>
          <w:szCs w:val="20"/>
          <w:lang w:val="en-GB"/>
        </w:rPr>
        <w:t>[</w:t>
      </w:r>
      <w:r w:rsidRPr="00CC331B">
        <w:rPr>
          <w:rFonts w:ascii="FS Brabo" w:eastAsia="Calibri" w:hAnsi="FS Brabo" w:cs="Times New Roman"/>
          <w:sz w:val="20"/>
          <w:szCs w:val="20"/>
          <w:lang w:val="en-GB"/>
        </w:rPr>
        <w:t>19</w:t>
      </w:r>
      <w:r w:rsidR="004E61D5">
        <w:rPr>
          <w:rFonts w:ascii="FS Brabo" w:eastAsia="Calibri" w:hAnsi="FS Brabo" w:cs="Times New Roman"/>
          <w:sz w:val="20"/>
          <w:szCs w:val="20"/>
          <w:lang w:val="en-GB"/>
        </w:rPr>
        <w:t>]</w:t>
      </w:r>
      <w:r w:rsidRPr="00CC331B">
        <w:rPr>
          <w:rFonts w:ascii="FS Brabo" w:eastAsia="Calibri" w:hAnsi="FS Brabo" w:cs="Times New Roman"/>
          <w:sz w:val="20"/>
          <w:szCs w:val="20"/>
          <w:lang w:val="en-GB"/>
        </w:rPr>
        <w:t xml:space="preserve">, brittle </w:t>
      </w:r>
      <w:r w:rsidR="004E61D5">
        <w:rPr>
          <w:rFonts w:ascii="FS Brabo" w:eastAsia="Calibri" w:hAnsi="FS Brabo" w:cs="Times New Roman"/>
          <w:sz w:val="20"/>
          <w:szCs w:val="20"/>
          <w:lang w:val="en-GB"/>
        </w:rPr>
        <w:t>[</w:t>
      </w:r>
      <w:r w:rsidRPr="00CC331B">
        <w:rPr>
          <w:rFonts w:ascii="FS Brabo" w:eastAsia="Calibri" w:hAnsi="FS Brabo" w:cs="Times New Roman"/>
          <w:sz w:val="20"/>
          <w:szCs w:val="20"/>
          <w:lang w:val="en-GB"/>
        </w:rPr>
        <w:t>20</w:t>
      </w:r>
      <w:r w:rsidR="004E61D5">
        <w:rPr>
          <w:rFonts w:ascii="FS Brabo" w:eastAsia="Calibri" w:hAnsi="FS Brabo" w:cs="Times New Roman"/>
          <w:sz w:val="20"/>
          <w:szCs w:val="20"/>
          <w:lang w:val="en-GB"/>
        </w:rPr>
        <w:t>]</w:t>
      </w:r>
      <w:r w:rsidRPr="00CC331B">
        <w:rPr>
          <w:rFonts w:ascii="FS Brabo" w:eastAsia="Calibri" w:hAnsi="FS Brabo" w:cs="Times New Roman"/>
          <w:sz w:val="20"/>
          <w:szCs w:val="20"/>
          <w:lang w:val="en-GB"/>
        </w:rPr>
        <w:t>, and are not suitable for much cyclic</w:t>
      </w:r>
      <w:r w:rsidR="004E61D5">
        <w:rPr>
          <w:rFonts w:ascii="FS Brabo" w:eastAsia="Calibri" w:hAnsi="FS Brabo" w:cs="Times New Roman"/>
          <w:sz w:val="20"/>
          <w:szCs w:val="20"/>
          <w:lang w:val="en-GB"/>
        </w:rPr>
        <w:t xml:space="preserve"> activities [</w:t>
      </w:r>
      <w:r w:rsidRPr="00CC331B">
        <w:rPr>
          <w:rFonts w:ascii="FS Brabo" w:eastAsia="Calibri" w:hAnsi="FS Brabo" w:cs="Times New Roman"/>
          <w:sz w:val="20"/>
          <w:szCs w:val="20"/>
          <w:lang w:val="en-GB"/>
        </w:rPr>
        <w:t>20</w:t>
      </w:r>
      <w:r w:rsidR="004E61D5">
        <w:rPr>
          <w:rFonts w:ascii="FS Brabo" w:eastAsia="Calibri" w:hAnsi="FS Brabo" w:cs="Times New Roman"/>
          <w:sz w:val="20"/>
          <w:szCs w:val="20"/>
          <w:lang w:val="en-GB"/>
        </w:rPr>
        <w:t>]</w:t>
      </w:r>
      <w:r w:rsidRPr="00CC331B">
        <w:rPr>
          <w:rFonts w:ascii="FS Brabo" w:eastAsia="Calibri" w:hAnsi="FS Brabo" w:cs="Times New Roman"/>
          <w:sz w:val="20"/>
          <w:szCs w:val="20"/>
          <w:lang w:val="en-GB"/>
        </w:rPr>
        <w:t xml:space="preserve">. In the light of these shortcomings, their commercial use is being reduced </w:t>
      </w:r>
      <w:r w:rsidR="004E61D5">
        <w:rPr>
          <w:rFonts w:ascii="FS Brabo" w:eastAsia="Calibri" w:hAnsi="FS Brabo" w:cs="Times New Roman"/>
          <w:sz w:val="20"/>
          <w:szCs w:val="20"/>
          <w:lang w:val="en-GB"/>
        </w:rPr>
        <w:t>[</w:t>
      </w:r>
      <w:r w:rsidRPr="00CC331B">
        <w:rPr>
          <w:rFonts w:ascii="FS Brabo" w:eastAsia="Calibri" w:hAnsi="FS Brabo" w:cs="Times New Roman"/>
          <w:sz w:val="20"/>
          <w:szCs w:val="20"/>
          <w:lang w:val="en-GB"/>
        </w:rPr>
        <w:t>21</w:t>
      </w:r>
      <w:r w:rsidR="004D1C09">
        <w:rPr>
          <w:rFonts w:ascii="FS Brabo" w:eastAsia="Calibri" w:hAnsi="FS Brabo" w:cs="Times New Roman"/>
          <w:sz w:val="20"/>
          <w:szCs w:val="20"/>
          <w:lang w:val="en-GB"/>
        </w:rPr>
        <w:t>-</w:t>
      </w:r>
      <w:r w:rsidRPr="00CC331B">
        <w:rPr>
          <w:rFonts w:ascii="FS Brabo" w:eastAsia="Calibri" w:hAnsi="FS Brabo" w:cs="Times New Roman"/>
          <w:sz w:val="20"/>
          <w:szCs w:val="20"/>
          <w:lang w:val="en-GB"/>
        </w:rPr>
        <w:t>23</w:t>
      </w:r>
      <w:r w:rsidR="004E61D5">
        <w:rPr>
          <w:rFonts w:ascii="FS Brabo" w:eastAsia="Calibri" w:hAnsi="FS Brabo" w:cs="Times New Roman"/>
          <w:sz w:val="20"/>
          <w:szCs w:val="20"/>
          <w:lang w:val="en-GB"/>
        </w:rPr>
        <w:t>]</w:t>
      </w:r>
      <w:r w:rsidRPr="00CC331B">
        <w:rPr>
          <w:rFonts w:ascii="FS Brabo" w:eastAsia="Calibri" w:hAnsi="FS Brabo" w:cs="Times New Roman"/>
          <w:sz w:val="20"/>
          <w:szCs w:val="20"/>
          <w:lang w:val="en-GB"/>
        </w:rPr>
        <w:t>.</w:t>
      </w:r>
    </w:p>
    <w:p w14:paraId="229F48A9" w14:textId="5A786633" w:rsidR="00CC331B" w:rsidRPr="00CC331B" w:rsidRDefault="00CC331B" w:rsidP="00CC331B">
      <w:pPr>
        <w:spacing w:after="200" w:line="240" w:lineRule="auto"/>
        <w:ind w:firstLine="720"/>
        <w:jc w:val="both"/>
        <w:rPr>
          <w:rFonts w:ascii="FS Brabo" w:eastAsia="Calibri" w:hAnsi="FS Brabo" w:cs="Times New Roman"/>
          <w:sz w:val="20"/>
          <w:szCs w:val="20"/>
          <w:lang w:val="en-GB"/>
        </w:rPr>
      </w:pPr>
      <w:r w:rsidRPr="00CC331B">
        <w:rPr>
          <w:rFonts w:ascii="FS Brabo" w:eastAsia="Calibri" w:hAnsi="FS Brabo" w:cs="Times New Roman"/>
          <w:bCs/>
          <w:sz w:val="20"/>
          <w:szCs w:val="20"/>
          <w:lang w:val="en-GB"/>
        </w:rPr>
        <w:t>It can be traced from the literature that the</w:t>
      </w:r>
      <w:r w:rsidRPr="00CC331B">
        <w:rPr>
          <w:rFonts w:ascii="FS Brabo" w:eastAsia="Calibri" w:hAnsi="FS Brabo" w:cs="Times New Roman"/>
          <w:sz w:val="20"/>
          <w:szCs w:val="20"/>
          <w:lang w:val="en-GB"/>
        </w:rPr>
        <w:t xml:space="preserve"> </w:t>
      </w:r>
      <w:proofErr w:type="spellStart"/>
      <w:r w:rsidRPr="00CC331B">
        <w:rPr>
          <w:rFonts w:ascii="FS Brabo" w:eastAsia="Calibri" w:hAnsi="FS Brabo" w:cs="Times New Roman"/>
          <w:sz w:val="20"/>
          <w:szCs w:val="20"/>
          <w:lang w:val="en-GB"/>
        </w:rPr>
        <w:t>CuAlNi</w:t>
      </w:r>
      <w:proofErr w:type="spellEnd"/>
      <w:r w:rsidRPr="00CC331B">
        <w:rPr>
          <w:rFonts w:ascii="FS Brabo" w:eastAsia="Calibri" w:hAnsi="FS Brabo" w:cs="Times New Roman"/>
          <w:sz w:val="20"/>
          <w:szCs w:val="20"/>
          <w:lang w:val="en-GB"/>
        </w:rPr>
        <w:t xml:space="preserve"> SMA can be improved through grain refinement </w:t>
      </w:r>
      <w:r w:rsidR="004E61D5">
        <w:rPr>
          <w:rFonts w:ascii="FS Brabo" w:eastAsia="Calibri" w:hAnsi="FS Brabo" w:cs="Times New Roman"/>
          <w:sz w:val="20"/>
          <w:szCs w:val="20"/>
          <w:lang w:val="en-GB"/>
        </w:rPr>
        <w:t>[</w:t>
      </w:r>
      <w:r w:rsidRPr="00CC331B">
        <w:rPr>
          <w:rFonts w:ascii="FS Brabo" w:eastAsia="Calibri" w:hAnsi="FS Brabo" w:cs="Times New Roman"/>
          <w:sz w:val="20"/>
          <w:szCs w:val="20"/>
          <w:lang w:val="en-GB"/>
        </w:rPr>
        <w:t>24</w:t>
      </w:r>
      <w:r w:rsidR="004E61D5">
        <w:rPr>
          <w:rFonts w:ascii="FS Brabo" w:eastAsia="Calibri" w:hAnsi="FS Brabo" w:cs="Times New Roman"/>
          <w:sz w:val="20"/>
          <w:szCs w:val="20"/>
          <w:lang w:val="en-GB"/>
        </w:rPr>
        <w:t>]</w:t>
      </w:r>
      <w:r w:rsidRPr="00CC331B">
        <w:rPr>
          <w:rFonts w:ascii="FS Brabo" w:eastAsia="Calibri" w:hAnsi="FS Brabo" w:cs="Times New Roman"/>
          <w:sz w:val="20"/>
          <w:szCs w:val="20"/>
          <w:lang w:val="en-GB"/>
        </w:rPr>
        <w:t xml:space="preserve"> with the addition of other elements </w:t>
      </w:r>
      <w:r w:rsidR="004E61D5">
        <w:rPr>
          <w:rFonts w:ascii="FS Brabo" w:eastAsia="Calibri" w:hAnsi="FS Brabo" w:cs="Times New Roman"/>
          <w:sz w:val="20"/>
          <w:szCs w:val="20"/>
          <w:lang w:val="en-GB"/>
        </w:rPr>
        <w:t>[</w:t>
      </w:r>
      <w:r w:rsidRPr="00CC331B">
        <w:rPr>
          <w:rFonts w:ascii="FS Brabo" w:eastAsia="Calibri" w:hAnsi="FS Brabo" w:cs="Times New Roman"/>
          <w:sz w:val="20"/>
          <w:szCs w:val="20"/>
          <w:lang w:val="en-GB"/>
        </w:rPr>
        <w:t>18, 25</w:t>
      </w:r>
      <w:r w:rsidR="004E61D5">
        <w:rPr>
          <w:rFonts w:ascii="FS Brabo" w:eastAsia="Calibri" w:hAnsi="FS Brabo" w:cs="Times New Roman"/>
          <w:sz w:val="20"/>
          <w:szCs w:val="20"/>
          <w:lang w:val="en-GB"/>
        </w:rPr>
        <w:t>]</w:t>
      </w:r>
      <w:r w:rsidRPr="00CC331B">
        <w:rPr>
          <w:rFonts w:ascii="FS Brabo" w:eastAsia="Calibri" w:hAnsi="FS Brabo" w:cs="Times New Roman"/>
          <w:sz w:val="20"/>
          <w:szCs w:val="20"/>
          <w:lang w:val="en-GB"/>
        </w:rPr>
        <w:t xml:space="preserve">. </w:t>
      </w:r>
      <w:proofErr w:type="spellStart"/>
      <w:r w:rsidRPr="00CC331B">
        <w:rPr>
          <w:rFonts w:ascii="FS Brabo" w:eastAsia="Calibri" w:hAnsi="FS Brabo" w:cs="Times New Roman"/>
          <w:sz w:val="20"/>
          <w:szCs w:val="20"/>
          <w:lang w:val="en-GB"/>
        </w:rPr>
        <w:t>K</w:t>
      </w:r>
      <w:r w:rsidR="004E61D5">
        <w:rPr>
          <w:rFonts w:ascii="FS Brabo" w:eastAsia="Calibri" w:hAnsi="FS Brabo" w:cs="Times New Roman"/>
          <w:sz w:val="20"/>
          <w:szCs w:val="20"/>
          <w:lang w:val="en-GB"/>
        </w:rPr>
        <w:t>araduman</w:t>
      </w:r>
      <w:proofErr w:type="spellEnd"/>
      <w:r w:rsidR="004E61D5">
        <w:rPr>
          <w:rFonts w:ascii="FS Brabo" w:eastAsia="Calibri" w:hAnsi="FS Brabo" w:cs="Times New Roman"/>
          <w:sz w:val="20"/>
          <w:szCs w:val="20"/>
          <w:lang w:val="en-GB"/>
        </w:rPr>
        <w:t xml:space="preserve"> and </w:t>
      </w:r>
      <w:proofErr w:type="spellStart"/>
      <w:r w:rsidR="004E61D5">
        <w:rPr>
          <w:rFonts w:ascii="FS Brabo" w:eastAsia="Calibri" w:hAnsi="FS Brabo" w:cs="Times New Roman"/>
          <w:sz w:val="20"/>
          <w:szCs w:val="20"/>
          <w:lang w:val="en-GB"/>
        </w:rPr>
        <w:t>Canbay</w:t>
      </w:r>
      <w:proofErr w:type="spellEnd"/>
      <w:r w:rsidR="004E61D5">
        <w:rPr>
          <w:rFonts w:ascii="FS Brabo" w:eastAsia="Calibri" w:hAnsi="FS Brabo" w:cs="Times New Roman"/>
          <w:sz w:val="20"/>
          <w:szCs w:val="20"/>
          <w:lang w:val="en-GB"/>
        </w:rPr>
        <w:t xml:space="preserve"> [</w:t>
      </w:r>
      <w:r w:rsidRPr="00CC331B">
        <w:rPr>
          <w:rFonts w:ascii="FS Brabo" w:eastAsia="Calibri" w:hAnsi="FS Brabo" w:cs="Times New Roman"/>
          <w:sz w:val="20"/>
          <w:szCs w:val="20"/>
          <w:lang w:val="en-GB"/>
        </w:rPr>
        <w:t>18</w:t>
      </w:r>
      <w:r w:rsidR="004E61D5">
        <w:rPr>
          <w:rFonts w:ascii="FS Brabo" w:eastAsia="Calibri" w:hAnsi="FS Brabo" w:cs="Times New Roman"/>
          <w:sz w:val="20"/>
          <w:szCs w:val="20"/>
          <w:lang w:val="en-GB"/>
        </w:rPr>
        <w:t>]</w:t>
      </w:r>
      <w:r w:rsidRPr="00CC331B">
        <w:rPr>
          <w:rFonts w:ascii="FS Brabo" w:eastAsia="Calibri" w:hAnsi="FS Brabo" w:cs="Times New Roman"/>
          <w:sz w:val="20"/>
          <w:szCs w:val="20"/>
          <w:lang w:val="en-GB"/>
        </w:rPr>
        <w:t xml:space="preserve"> added 5nm graphene nanoplatelets to </w:t>
      </w:r>
      <w:proofErr w:type="spellStart"/>
      <w:r w:rsidRPr="00CC331B">
        <w:rPr>
          <w:rFonts w:ascii="FS Brabo" w:eastAsia="Calibri" w:hAnsi="FS Brabo" w:cs="Times New Roman"/>
          <w:sz w:val="20"/>
          <w:szCs w:val="20"/>
          <w:lang w:val="en-GB"/>
        </w:rPr>
        <w:t>CuAlNi</w:t>
      </w:r>
      <w:proofErr w:type="spellEnd"/>
      <w:r w:rsidRPr="00CC331B">
        <w:rPr>
          <w:rFonts w:ascii="FS Brabo" w:eastAsia="Calibri" w:hAnsi="FS Brabo" w:cs="Times New Roman"/>
          <w:sz w:val="20"/>
          <w:szCs w:val="20"/>
          <w:lang w:val="en-GB"/>
        </w:rPr>
        <w:t xml:space="preserve"> SMA and observed that the alloy properties can be controlled. Saud et al. </w:t>
      </w:r>
      <w:r w:rsidR="004E61D5">
        <w:rPr>
          <w:rFonts w:ascii="FS Brabo" w:eastAsia="Calibri" w:hAnsi="FS Brabo" w:cs="Times New Roman"/>
          <w:sz w:val="20"/>
          <w:szCs w:val="20"/>
          <w:lang w:val="en-GB"/>
        </w:rPr>
        <w:t>[26]</w:t>
      </w:r>
      <w:r w:rsidRPr="00CC331B">
        <w:rPr>
          <w:rFonts w:ascii="FS Brabo" w:eastAsia="Calibri" w:hAnsi="FS Brabo" w:cs="Times New Roman"/>
          <w:sz w:val="20"/>
          <w:szCs w:val="20"/>
          <w:lang w:val="en-GB"/>
        </w:rPr>
        <w:t xml:space="preserve"> added traced quantity of carbon nanotubes (CNTs) to </w:t>
      </w:r>
      <w:proofErr w:type="spellStart"/>
      <w:r w:rsidRPr="00CC331B">
        <w:rPr>
          <w:rFonts w:ascii="FS Brabo" w:eastAsia="Calibri" w:hAnsi="FS Brabo" w:cs="Times New Roman"/>
          <w:sz w:val="20"/>
          <w:szCs w:val="20"/>
          <w:lang w:val="en-GB"/>
        </w:rPr>
        <w:t>CuAlNi</w:t>
      </w:r>
      <w:proofErr w:type="spellEnd"/>
      <w:r w:rsidRPr="00CC331B">
        <w:rPr>
          <w:rFonts w:ascii="FS Brabo" w:eastAsia="Calibri" w:hAnsi="FS Brabo" w:cs="Times New Roman"/>
          <w:sz w:val="20"/>
          <w:szCs w:val="20"/>
          <w:lang w:val="en-GB"/>
        </w:rPr>
        <w:t xml:space="preserve"> SMA and they observed an improvement in the alloy properties. From many literatures reviewed, no report on the influence of graphene addition on the stress-number of cycles curve (fatigue life) of </w:t>
      </w:r>
      <w:proofErr w:type="spellStart"/>
      <w:r w:rsidRPr="00CC331B">
        <w:rPr>
          <w:rFonts w:ascii="FS Brabo" w:eastAsia="Calibri" w:hAnsi="FS Brabo" w:cs="Times New Roman"/>
          <w:sz w:val="20"/>
          <w:szCs w:val="20"/>
          <w:lang w:val="en-GB"/>
        </w:rPr>
        <w:t>CuAlNi</w:t>
      </w:r>
      <w:proofErr w:type="spellEnd"/>
      <w:r w:rsidRPr="00CC331B">
        <w:rPr>
          <w:rFonts w:ascii="FS Brabo" w:eastAsia="Calibri" w:hAnsi="FS Brabo" w:cs="Times New Roman"/>
          <w:sz w:val="20"/>
          <w:szCs w:val="20"/>
          <w:lang w:val="en-GB"/>
        </w:rPr>
        <w:t xml:space="preserve"> SMA and this is very important since the allo</w:t>
      </w:r>
      <w:r w:rsidR="004E61D5">
        <w:rPr>
          <w:rFonts w:ascii="FS Brabo" w:eastAsia="Calibri" w:hAnsi="FS Brabo" w:cs="Times New Roman"/>
          <w:sz w:val="20"/>
          <w:szCs w:val="20"/>
          <w:lang w:val="en-GB"/>
        </w:rPr>
        <w:t>y is usually under cyclic load [</w:t>
      </w:r>
      <w:r w:rsidRPr="00CC331B">
        <w:rPr>
          <w:rFonts w:ascii="FS Brabo" w:eastAsia="Calibri" w:hAnsi="FS Brabo" w:cs="Times New Roman"/>
          <w:sz w:val="20"/>
          <w:szCs w:val="20"/>
          <w:lang w:val="en-GB"/>
        </w:rPr>
        <w:t>27</w:t>
      </w:r>
      <w:r w:rsidR="004E61D5">
        <w:rPr>
          <w:rFonts w:ascii="FS Brabo" w:eastAsia="Calibri" w:hAnsi="FS Brabo" w:cs="Times New Roman"/>
          <w:sz w:val="20"/>
          <w:szCs w:val="20"/>
          <w:lang w:val="en-GB"/>
        </w:rPr>
        <w:t>]</w:t>
      </w:r>
      <w:r w:rsidRPr="00CC331B">
        <w:rPr>
          <w:rFonts w:ascii="FS Brabo" w:eastAsia="Calibri" w:hAnsi="FS Brabo" w:cs="Times New Roman"/>
          <w:sz w:val="20"/>
          <w:szCs w:val="20"/>
          <w:lang w:val="en-GB"/>
        </w:rPr>
        <w:t xml:space="preserve">. </w:t>
      </w:r>
    </w:p>
    <w:p w14:paraId="53B34C04" w14:textId="481006F7" w:rsidR="00CC331B" w:rsidRPr="00CC331B" w:rsidRDefault="00CC331B" w:rsidP="00CC331B">
      <w:pPr>
        <w:spacing w:after="200" w:line="240" w:lineRule="auto"/>
        <w:ind w:firstLine="720"/>
        <w:jc w:val="both"/>
        <w:rPr>
          <w:rFonts w:ascii="FS Brabo" w:eastAsia="Calibri" w:hAnsi="FS Brabo" w:cs="Times New Roman"/>
          <w:sz w:val="20"/>
          <w:szCs w:val="20"/>
          <w:lang w:val="en-GB"/>
        </w:rPr>
      </w:pPr>
      <w:r w:rsidRPr="00CC331B">
        <w:rPr>
          <w:rFonts w:ascii="FS Brabo" w:eastAsia="Calibri" w:hAnsi="FS Brabo" w:cs="Times New Roman"/>
          <w:sz w:val="20"/>
          <w:szCs w:val="20"/>
          <w:lang w:val="en-GB"/>
        </w:rPr>
        <w:t>Fatigue failure is a phenomenon characterized with a decreasing resistance of mat</w:t>
      </w:r>
      <w:r w:rsidR="004E61D5">
        <w:rPr>
          <w:rFonts w:ascii="FS Brabo" w:eastAsia="Calibri" w:hAnsi="FS Brabo" w:cs="Times New Roman"/>
          <w:sz w:val="20"/>
          <w:szCs w:val="20"/>
          <w:lang w:val="en-GB"/>
        </w:rPr>
        <w:t>erials to fluctuating stresses [</w:t>
      </w:r>
      <w:r w:rsidRPr="00CC331B">
        <w:rPr>
          <w:rFonts w:ascii="FS Brabo" w:eastAsia="Calibri" w:hAnsi="FS Brabo" w:cs="Times New Roman"/>
          <w:sz w:val="20"/>
          <w:szCs w:val="20"/>
          <w:lang w:val="en-GB"/>
        </w:rPr>
        <w:t>28, 29</w:t>
      </w:r>
      <w:r w:rsidR="004E61D5">
        <w:rPr>
          <w:rFonts w:ascii="FS Brabo" w:eastAsia="Calibri" w:hAnsi="FS Brabo" w:cs="Times New Roman"/>
          <w:sz w:val="20"/>
          <w:szCs w:val="20"/>
          <w:lang w:val="en-GB"/>
        </w:rPr>
        <w:t>]</w:t>
      </w:r>
      <w:r w:rsidRPr="00CC331B">
        <w:rPr>
          <w:rFonts w:ascii="FS Brabo" w:eastAsia="Calibri" w:hAnsi="FS Brabo" w:cs="Times New Roman"/>
          <w:sz w:val="20"/>
          <w:szCs w:val="20"/>
          <w:lang w:val="en-GB"/>
        </w:rPr>
        <w:t>. Fatigue test is the process that a machined component (sample) is fractured to failure by appl</w:t>
      </w:r>
      <w:r w:rsidR="00A40D36">
        <w:rPr>
          <w:rFonts w:ascii="FS Brabo" w:eastAsia="Calibri" w:hAnsi="FS Brabo" w:cs="Times New Roman"/>
          <w:sz w:val="20"/>
          <w:szCs w:val="20"/>
          <w:lang w:val="en-GB"/>
        </w:rPr>
        <w:t xml:space="preserve">ying known reversal stresses </w:t>
      </w:r>
      <w:r w:rsidR="004E61D5">
        <w:rPr>
          <w:rFonts w:ascii="FS Brabo" w:eastAsia="Calibri" w:hAnsi="FS Brabo" w:cs="Times New Roman"/>
          <w:sz w:val="20"/>
          <w:szCs w:val="20"/>
          <w:lang w:val="en-GB"/>
        </w:rPr>
        <w:t>[</w:t>
      </w:r>
      <w:r w:rsidR="00A40D36">
        <w:rPr>
          <w:rFonts w:ascii="FS Brabo" w:eastAsia="Calibri" w:hAnsi="FS Brabo" w:cs="Times New Roman"/>
          <w:sz w:val="20"/>
          <w:szCs w:val="20"/>
          <w:lang w:val="en-GB"/>
        </w:rPr>
        <w:t>29</w:t>
      </w:r>
      <w:r w:rsidR="004E61D5">
        <w:rPr>
          <w:rFonts w:ascii="FS Brabo" w:eastAsia="Calibri" w:hAnsi="FS Brabo" w:cs="Times New Roman"/>
          <w:sz w:val="20"/>
          <w:szCs w:val="20"/>
          <w:lang w:val="en-GB"/>
        </w:rPr>
        <w:t>]</w:t>
      </w:r>
      <w:r w:rsidRPr="00CC331B">
        <w:rPr>
          <w:rFonts w:ascii="FS Brabo" w:eastAsia="Calibri" w:hAnsi="FS Brabo" w:cs="Times New Roman"/>
          <w:sz w:val="20"/>
          <w:szCs w:val="20"/>
          <w:lang w:val="en-GB"/>
        </w:rPr>
        <w:t xml:space="preserve">. The stresses may be the similar or dissimilar in magnitude in both directions. The fatigue test helps us to know the amount of stress the material or component can withstand before service failure </w:t>
      </w:r>
      <w:r w:rsidR="004E61D5">
        <w:rPr>
          <w:rFonts w:ascii="FS Brabo" w:eastAsia="Calibri" w:hAnsi="FS Brabo" w:cs="Times New Roman"/>
          <w:sz w:val="20"/>
          <w:szCs w:val="20"/>
          <w:lang w:val="en-GB"/>
        </w:rPr>
        <w:t>[</w:t>
      </w:r>
      <w:r w:rsidRPr="00CC331B">
        <w:rPr>
          <w:rFonts w:ascii="FS Brabo" w:eastAsia="Calibri" w:hAnsi="FS Brabo" w:cs="Times New Roman"/>
          <w:sz w:val="20"/>
          <w:szCs w:val="20"/>
          <w:lang w:val="en-GB"/>
        </w:rPr>
        <w:t>1</w:t>
      </w:r>
      <w:r w:rsidR="004E61D5">
        <w:rPr>
          <w:rFonts w:ascii="FS Brabo" w:eastAsia="Calibri" w:hAnsi="FS Brabo" w:cs="Times New Roman"/>
          <w:sz w:val="20"/>
          <w:szCs w:val="20"/>
          <w:lang w:val="en-GB"/>
        </w:rPr>
        <w:t>]</w:t>
      </w:r>
      <w:r w:rsidRPr="00CC331B">
        <w:rPr>
          <w:rFonts w:ascii="FS Brabo" w:eastAsia="Calibri" w:hAnsi="FS Brabo" w:cs="Times New Roman"/>
          <w:sz w:val="20"/>
          <w:szCs w:val="20"/>
          <w:lang w:val="en-GB"/>
        </w:rPr>
        <w:t>.</w:t>
      </w:r>
    </w:p>
    <w:p w14:paraId="20782061" w14:textId="77777777" w:rsidR="00CC331B" w:rsidRPr="00CC331B" w:rsidRDefault="00CC331B" w:rsidP="00CC331B">
      <w:pPr>
        <w:spacing w:after="200" w:line="240" w:lineRule="auto"/>
        <w:ind w:firstLine="720"/>
        <w:jc w:val="both"/>
        <w:rPr>
          <w:rFonts w:ascii="FS Brabo" w:eastAsia="Calibri" w:hAnsi="FS Brabo" w:cs="Times New Roman"/>
          <w:sz w:val="20"/>
          <w:szCs w:val="20"/>
          <w:lang w:val="en-GB"/>
        </w:rPr>
      </w:pPr>
      <w:r w:rsidRPr="00CC331B">
        <w:rPr>
          <w:rFonts w:ascii="FS Brabo" w:eastAsia="Calibri" w:hAnsi="FS Brabo" w:cs="Times New Roman"/>
          <w:sz w:val="20"/>
          <w:szCs w:val="20"/>
          <w:lang w:val="en-GB"/>
        </w:rPr>
        <w:t>To ease problems with large experimentations and reduce cost, artificial intelligence (AI) based models can help to predict relationships among parameters. For this purpose, computer software programmes can help to predict and simulate the fatigue life of the Cu-Al-Ni shape memory alloys. These AI based referred to as phenomenological models have the potential to give a deeper and much more reliable insight into the details of fatigue behaviour of materials as they are based upon the correct relationship/equation thereby allowing for optimum design of the materials.</w:t>
      </w:r>
    </w:p>
    <w:p w14:paraId="3B7EE46F" w14:textId="01B1D6E7" w:rsidR="00CC331B" w:rsidRPr="00510E5D" w:rsidRDefault="00CC331B" w:rsidP="00CC331B">
      <w:pPr>
        <w:spacing w:after="200" w:line="240" w:lineRule="auto"/>
        <w:rPr>
          <w:rFonts w:ascii="FS Brabo" w:eastAsia="Calibri" w:hAnsi="FS Brabo" w:cs="Times New Roman"/>
          <w:b/>
          <w:lang w:val="en-GB"/>
        </w:rPr>
      </w:pPr>
      <w:r w:rsidRPr="00510E5D">
        <w:rPr>
          <w:rFonts w:ascii="FS Brabo" w:eastAsia="Calibri" w:hAnsi="FS Brabo" w:cs="Times New Roman"/>
          <w:b/>
          <w:lang w:val="en-GB"/>
        </w:rPr>
        <w:t>2</w:t>
      </w:r>
      <w:r w:rsidR="00510E5D" w:rsidRPr="00510E5D">
        <w:rPr>
          <w:rFonts w:ascii="FS Brabo" w:eastAsia="Calibri" w:hAnsi="FS Brabo" w:cs="Times New Roman"/>
          <w:b/>
          <w:lang w:val="en-GB"/>
        </w:rPr>
        <w:t xml:space="preserve">.0 </w:t>
      </w:r>
      <w:proofErr w:type="spellStart"/>
      <w:r w:rsidRPr="00510E5D">
        <w:rPr>
          <w:rFonts w:ascii="FS Brabo" w:eastAsia="Calibri" w:hAnsi="FS Brabo" w:cs="Times New Roman"/>
          <w:b/>
          <w:lang w:val="en-GB"/>
        </w:rPr>
        <w:t>E</w:t>
      </w:r>
      <w:r w:rsidR="00510E5D" w:rsidRPr="00510E5D">
        <w:rPr>
          <w:rFonts w:ascii="FS Brabo" w:eastAsia="Calibri" w:hAnsi="FS Brabo" w:cs="Times New Roman"/>
          <w:b/>
          <w:lang w:val="en-GB"/>
        </w:rPr>
        <w:t>xperimenta</w:t>
      </w:r>
      <w:r w:rsidRPr="00510E5D">
        <w:rPr>
          <w:rFonts w:ascii="FS Brabo" w:eastAsia="Calibri" w:hAnsi="FS Brabo" w:cs="Times New Roman"/>
          <w:b/>
          <w:lang w:val="en-GB"/>
        </w:rPr>
        <w:t>L</w:t>
      </w:r>
      <w:proofErr w:type="spellEnd"/>
      <w:r w:rsidRPr="00510E5D">
        <w:rPr>
          <w:rFonts w:ascii="FS Brabo" w:eastAsia="Calibri" w:hAnsi="FS Brabo" w:cs="Times New Roman"/>
          <w:b/>
          <w:lang w:val="en-GB"/>
        </w:rPr>
        <w:t xml:space="preserve"> </w:t>
      </w:r>
      <w:r w:rsidRPr="00510E5D">
        <w:rPr>
          <w:rFonts w:ascii="FS Brabo" w:eastAsia="Calibri" w:hAnsi="FS Brabo" w:cs="Times New Roman"/>
          <w:b/>
          <w:bCs/>
          <w:lang w:val="en-GB"/>
        </w:rPr>
        <w:t>S</w:t>
      </w:r>
      <w:r w:rsidR="00510E5D" w:rsidRPr="00510E5D">
        <w:rPr>
          <w:rFonts w:ascii="FS Brabo" w:eastAsia="Calibri" w:hAnsi="FS Brabo" w:cs="Times New Roman"/>
          <w:b/>
          <w:bCs/>
          <w:lang w:val="en-GB"/>
        </w:rPr>
        <w:t>et-up</w:t>
      </w:r>
      <w:r w:rsidR="00510E5D" w:rsidRPr="00510E5D">
        <w:rPr>
          <w:rFonts w:ascii="FS Brabo" w:eastAsia="Calibri" w:hAnsi="FS Brabo" w:cs="Times New Roman"/>
          <w:b/>
          <w:lang w:val="en-GB"/>
        </w:rPr>
        <w:t xml:space="preserve"> and </w:t>
      </w:r>
      <w:r w:rsidRPr="00510E5D">
        <w:rPr>
          <w:rFonts w:ascii="FS Brabo" w:eastAsia="Calibri" w:hAnsi="FS Brabo" w:cs="Times New Roman"/>
          <w:b/>
          <w:lang w:val="en-GB"/>
        </w:rPr>
        <w:t>M</w:t>
      </w:r>
      <w:r w:rsidR="00510E5D" w:rsidRPr="00510E5D">
        <w:rPr>
          <w:rFonts w:ascii="FS Brabo" w:eastAsia="Calibri" w:hAnsi="FS Brabo" w:cs="Times New Roman"/>
          <w:b/>
          <w:lang w:val="en-GB"/>
        </w:rPr>
        <w:t>ethodology</w:t>
      </w:r>
    </w:p>
    <w:p w14:paraId="0E0E3CD6" w14:textId="22450CAE" w:rsidR="00CC331B" w:rsidRPr="00CC331B" w:rsidRDefault="00CC331B" w:rsidP="00CC331B">
      <w:pPr>
        <w:spacing w:after="200" w:line="240" w:lineRule="auto"/>
        <w:ind w:firstLine="720"/>
        <w:jc w:val="both"/>
        <w:rPr>
          <w:rFonts w:ascii="FS Brabo" w:eastAsia="Calibri" w:hAnsi="FS Brabo" w:cs="Times New Roman"/>
          <w:sz w:val="20"/>
          <w:szCs w:val="20"/>
          <w:lang w:val="en-GB"/>
        </w:rPr>
      </w:pPr>
      <w:r w:rsidRPr="00CC331B">
        <w:rPr>
          <w:rFonts w:ascii="FS Brabo" w:eastAsia="Calibri" w:hAnsi="FS Brabo" w:cs="Times New Roman"/>
          <w:sz w:val="20"/>
          <w:szCs w:val="20"/>
          <w:lang w:val="en-GB"/>
        </w:rPr>
        <w:t xml:space="preserve">Commercial quantities of 2.5kg, 1.2kg and 0.6kg of copper (Cu), Aluminium (Al), Ni (Ni) respectively, of high purity were sourced from Nigeria. Graphene </w:t>
      </w:r>
      <w:proofErr w:type="spellStart"/>
      <w:r w:rsidRPr="00CC331B">
        <w:rPr>
          <w:rFonts w:ascii="FS Brabo" w:eastAsia="Calibri" w:hAnsi="FS Brabo" w:cs="Times New Roman"/>
          <w:sz w:val="20"/>
          <w:szCs w:val="20"/>
          <w:lang w:val="en-GB"/>
        </w:rPr>
        <w:t>nanoplatelet</w:t>
      </w:r>
      <w:proofErr w:type="spellEnd"/>
      <w:r w:rsidRPr="00CC331B">
        <w:rPr>
          <w:rFonts w:ascii="FS Brabo" w:eastAsia="Calibri" w:hAnsi="FS Brabo" w:cs="Times New Roman"/>
          <w:sz w:val="20"/>
          <w:szCs w:val="20"/>
          <w:lang w:val="en-GB"/>
        </w:rPr>
        <w:t xml:space="preserve"> (C) of size 5nm, diameter 30μm, and specific surface area 170 m</w:t>
      </w:r>
      <w:r w:rsidRPr="00CC331B">
        <w:rPr>
          <w:rFonts w:ascii="FS Brabo" w:eastAsia="Calibri" w:hAnsi="FS Brabo" w:cs="Times New Roman"/>
          <w:sz w:val="20"/>
          <w:szCs w:val="20"/>
          <w:vertAlign w:val="superscript"/>
          <w:lang w:val="en-GB"/>
        </w:rPr>
        <w:t>2</w:t>
      </w:r>
      <w:r w:rsidRPr="00CC331B">
        <w:rPr>
          <w:rFonts w:ascii="FS Brabo" w:eastAsia="Calibri" w:hAnsi="FS Brabo" w:cs="Times New Roman"/>
          <w:sz w:val="20"/>
          <w:szCs w:val="20"/>
          <w:lang w:val="en-GB"/>
        </w:rPr>
        <w:t xml:space="preserve">/g with high purity was sourced from </w:t>
      </w:r>
      <w:proofErr w:type="spellStart"/>
      <w:r w:rsidRPr="00CC331B">
        <w:rPr>
          <w:rFonts w:ascii="FS Brabo" w:eastAsia="Calibri" w:hAnsi="FS Brabo" w:cs="Times New Roman"/>
          <w:sz w:val="20"/>
          <w:szCs w:val="20"/>
          <w:lang w:val="en-GB"/>
        </w:rPr>
        <w:t>Nanografi</w:t>
      </w:r>
      <w:proofErr w:type="spellEnd"/>
      <w:r w:rsidR="00510E5D">
        <w:rPr>
          <w:rFonts w:ascii="FS Brabo" w:eastAsia="Calibri" w:hAnsi="FS Brabo" w:cs="Times New Roman"/>
          <w:sz w:val="20"/>
          <w:szCs w:val="20"/>
          <w:lang w:val="en-GB"/>
        </w:rPr>
        <w:t xml:space="preserve"> Nanotechnology Company, Turkey.</w:t>
      </w:r>
    </w:p>
    <w:p w14:paraId="53408E4B" w14:textId="77777777" w:rsidR="00CC331B" w:rsidRPr="00CC331B" w:rsidRDefault="00CC331B" w:rsidP="00CC331B">
      <w:pPr>
        <w:spacing w:after="200" w:line="240" w:lineRule="auto"/>
        <w:ind w:firstLine="720"/>
        <w:jc w:val="both"/>
        <w:rPr>
          <w:rFonts w:ascii="FS Brabo" w:eastAsia="Calibri" w:hAnsi="FS Brabo" w:cs="Times New Roman"/>
          <w:sz w:val="20"/>
          <w:szCs w:val="20"/>
          <w:lang w:val="en-GB"/>
        </w:rPr>
      </w:pPr>
      <w:r w:rsidRPr="00CC331B">
        <w:rPr>
          <w:rFonts w:ascii="FS Brabo" w:eastAsia="Calibri" w:hAnsi="FS Brabo" w:cs="Times New Roman"/>
          <w:sz w:val="20"/>
          <w:szCs w:val="20"/>
          <w:lang w:val="en-GB"/>
        </w:rPr>
        <w:t>The alloy was prepared through casting method. Nickel was first charged into the furnace due to its high melting point. Copper was added when the temperature of the furnace reached 1400</w:t>
      </w:r>
      <w:r w:rsidRPr="00CC331B">
        <w:rPr>
          <w:rFonts w:ascii="FS Brabo" w:eastAsia="Calibri" w:hAnsi="FS Brabo" w:cs="Times New Roman"/>
          <w:sz w:val="20"/>
          <w:szCs w:val="20"/>
          <w:vertAlign w:val="superscript"/>
          <w:lang w:val="en-GB"/>
        </w:rPr>
        <w:t>0</w:t>
      </w:r>
      <w:r w:rsidRPr="00CC331B">
        <w:rPr>
          <w:rFonts w:ascii="FS Brabo" w:eastAsia="Calibri" w:hAnsi="FS Brabo" w:cs="Times New Roman"/>
          <w:sz w:val="20"/>
          <w:szCs w:val="20"/>
          <w:lang w:val="en-GB"/>
        </w:rPr>
        <w:t>C thereafter aluminium was added. The ingot was steered to achieve a homogeneous alloy. Argon gas was used to shield the atmospheric air so as to prevent oxidation. The ingot was air cooled. It was then divided into four samples A, B. C and D. Sample A (84.3Cu-11.9Al-3.8Ni wt</w:t>
      </w:r>
      <w:proofErr w:type="gramStart"/>
      <w:r w:rsidRPr="00CC331B">
        <w:rPr>
          <w:rFonts w:ascii="FS Brabo" w:eastAsia="Calibri" w:hAnsi="FS Brabo" w:cs="Times New Roman"/>
          <w:sz w:val="20"/>
          <w:szCs w:val="20"/>
          <w:lang w:val="en-GB"/>
        </w:rPr>
        <w:t>.%</w:t>
      </w:r>
      <w:proofErr w:type="gramEnd"/>
      <w:r w:rsidRPr="00CC331B">
        <w:rPr>
          <w:rFonts w:ascii="FS Brabo" w:eastAsia="Calibri" w:hAnsi="FS Brabo" w:cs="Times New Roman"/>
          <w:sz w:val="20"/>
          <w:szCs w:val="20"/>
          <w:lang w:val="en-GB"/>
        </w:rPr>
        <w:t>,) is the control sample. Samples B, C and D were added 0.15%, 0.3% and 0.45% graphene respectively after heating the alloy in the furnace to 1400</w:t>
      </w:r>
      <w:r w:rsidRPr="00CC331B">
        <w:rPr>
          <w:rFonts w:ascii="FS Brabo" w:eastAsia="Calibri" w:hAnsi="FS Brabo" w:cs="Times New Roman"/>
          <w:sz w:val="20"/>
          <w:szCs w:val="20"/>
          <w:vertAlign w:val="superscript"/>
          <w:lang w:val="en-GB"/>
        </w:rPr>
        <w:t>0</w:t>
      </w:r>
      <w:r w:rsidRPr="00CC331B">
        <w:rPr>
          <w:rFonts w:ascii="FS Brabo" w:eastAsia="Calibri" w:hAnsi="FS Brabo" w:cs="Times New Roman"/>
          <w:sz w:val="20"/>
          <w:szCs w:val="20"/>
          <w:lang w:val="en-GB"/>
        </w:rPr>
        <w:t>C. Finally, samples B (84.78Cu-11.25Al-3.8Ni-0.15C wt</w:t>
      </w:r>
      <w:proofErr w:type="gramStart"/>
      <w:r w:rsidRPr="00CC331B">
        <w:rPr>
          <w:rFonts w:ascii="FS Brabo" w:eastAsia="Calibri" w:hAnsi="FS Brabo" w:cs="Times New Roman"/>
          <w:sz w:val="20"/>
          <w:szCs w:val="20"/>
          <w:lang w:val="en-GB"/>
        </w:rPr>
        <w:t>.%</w:t>
      </w:r>
      <w:proofErr w:type="gramEnd"/>
      <w:r w:rsidRPr="00CC331B">
        <w:rPr>
          <w:rFonts w:ascii="FS Brabo" w:eastAsia="Calibri" w:hAnsi="FS Brabo" w:cs="Times New Roman"/>
          <w:sz w:val="20"/>
          <w:szCs w:val="20"/>
          <w:lang w:val="en-GB"/>
        </w:rPr>
        <w:t>,), C (84.05Cu-11.32Al-3.79Ni-0.3C wt.%) and D (83.92Cu-11.85Al-3.78Ni-0.45 wt.%) were produced.</w:t>
      </w:r>
    </w:p>
    <w:p w14:paraId="6E9FC80F" w14:textId="4C66093F" w:rsidR="00CC331B" w:rsidRPr="00CC331B" w:rsidRDefault="00CC331B" w:rsidP="00CC331B">
      <w:pPr>
        <w:spacing w:after="200" w:line="240" w:lineRule="auto"/>
        <w:ind w:firstLine="720"/>
        <w:jc w:val="both"/>
        <w:rPr>
          <w:rFonts w:ascii="FS Brabo" w:eastAsia="Calibri" w:hAnsi="FS Brabo" w:cs="Times New Roman"/>
          <w:sz w:val="20"/>
          <w:szCs w:val="20"/>
          <w:lang w:val="en-GB"/>
        </w:rPr>
      </w:pPr>
      <w:r w:rsidRPr="00CC331B">
        <w:rPr>
          <w:rFonts w:ascii="FS Brabo" w:eastAsia="Calibri" w:hAnsi="FS Brabo" w:cs="Times New Roman"/>
          <w:sz w:val="20"/>
          <w:szCs w:val="20"/>
          <w:lang w:val="en-GB"/>
        </w:rPr>
        <w:t xml:space="preserve">The surface morphology and samples elemental compositions were studied using Scanning Electron Microscope, Energy Dispersive X-ray Spectroscope (SEM-EDS), see Figure </w:t>
      </w:r>
      <w:r w:rsidR="003C56C3">
        <w:rPr>
          <w:rFonts w:ascii="FS Brabo" w:eastAsia="Calibri" w:hAnsi="FS Brabo" w:cs="Times New Roman"/>
          <w:sz w:val="20"/>
          <w:szCs w:val="20"/>
          <w:lang w:val="en-GB"/>
        </w:rPr>
        <w:t>2</w:t>
      </w:r>
      <w:r w:rsidRPr="00CC331B">
        <w:rPr>
          <w:rFonts w:ascii="FS Brabo" w:eastAsia="Calibri" w:hAnsi="FS Brabo" w:cs="Times New Roman"/>
          <w:sz w:val="20"/>
          <w:szCs w:val="20"/>
          <w:lang w:val="en-GB"/>
        </w:rPr>
        <w:t xml:space="preserve">. The </w:t>
      </w:r>
      <w:proofErr w:type="gramStart"/>
      <w:r w:rsidRPr="00CC331B">
        <w:rPr>
          <w:rFonts w:ascii="FS Brabo" w:eastAsia="Calibri" w:hAnsi="FS Brabo" w:cs="Times New Roman"/>
          <w:sz w:val="20"/>
          <w:szCs w:val="20"/>
          <w:lang w:val="en-GB"/>
        </w:rPr>
        <w:t>peaks of the X-Ray diffraction of atoms of the alloy in crystal</w:t>
      </w:r>
      <w:r w:rsidR="003C56C3">
        <w:rPr>
          <w:rFonts w:ascii="FS Brabo" w:eastAsia="Calibri" w:hAnsi="FS Brabo" w:cs="Times New Roman"/>
          <w:sz w:val="20"/>
          <w:szCs w:val="20"/>
          <w:lang w:val="en-GB"/>
        </w:rPr>
        <w:t>line phase was</w:t>
      </w:r>
      <w:proofErr w:type="gramEnd"/>
      <w:r w:rsidR="003C56C3">
        <w:rPr>
          <w:rFonts w:ascii="FS Brabo" w:eastAsia="Calibri" w:hAnsi="FS Brabo" w:cs="Times New Roman"/>
          <w:sz w:val="20"/>
          <w:szCs w:val="20"/>
          <w:lang w:val="en-GB"/>
        </w:rPr>
        <w:t xml:space="preserve"> identified using</w:t>
      </w:r>
      <w:r w:rsidRPr="00CC331B">
        <w:rPr>
          <w:rFonts w:ascii="FS Brabo" w:eastAsia="Calibri" w:hAnsi="FS Brabo" w:cs="Times New Roman"/>
          <w:sz w:val="20"/>
          <w:szCs w:val="20"/>
          <w:lang w:val="en-GB"/>
        </w:rPr>
        <w:t xml:space="preserve"> (Figure </w:t>
      </w:r>
      <w:r w:rsidR="003C56C3">
        <w:rPr>
          <w:rFonts w:ascii="FS Brabo" w:eastAsia="Calibri" w:hAnsi="FS Brabo" w:cs="Times New Roman"/>
          <w:sz w:val="20"/>
          <w:szCs w:val="20"/>
          <w:lang w:val="en-GB"/>
        </w:rPr>
        <w:t>3</w:t>
      </w:r>
      <w:r w:rsidRPr="00CC331B">
        <w:rPr>
          <w:rFonts w:ascii="FS Brabo" w:eastAsia="Calibri" w:hAnsi="FS Brabo" w:cs="Times New Roman"/>
          <w:sz w:val="20"/>
          <w:szCs w:val="20"/>
          <w:lang w:val="en-GB"/>
        </w:rPr>
        <w:t xml:space="preserve">). </w:t>
      </w:r>
    </w:p>
    <w:p w14:paraId="02CAC81C" w14:textId="41506388" w:rsidR="00CC331B" w:rsidRPr="00CC331B" w:rsidRDefault="00CE4E75" w:rsidP="00CE4E75">
      <w:pPr>
        <w:spacing w:after="200" w:line="240" w:lineRule="auto"/>
        <w:ind w:firstLine="720"/>
        <w:jc w:val="both"/>
        <w:rPr>
          <w:rFonts w:ascii="FS Brabo" w:eastAsia="Calibri" w:hAnsi="FS Brabo" w:cs="Times New Roman"/>
          <w:sz w:val="20"/>
          <w:szCs w:val="20"/>
          <w:lang w:val="en-GB"/>
        </w:rPr>
      </w:pPr>
      <w:r w:rsidRPr="00CC331B">
        <w:rPr>
          <w:rFonts w:ascii="FS Brabo" w:eastAsia="Calibri" w:hAnsi="FS Brabo" w:cs="Times New Roman"/>
          <w:noProof/>
          <w:sz w:val="20"/>
          <w:szCs w:val="20"/>
          <w:lang w:val="en-GB" w:eastAsia="en-GB"/>
        </w:rPr>
        <w:lastRenderedPageBreak/>
        <mc:AlternateContent>
          <mc:Choice Requires="wps">
            <w:drawing>
              <wp:anchor distT="0" distB="0" distL="114300" distR="114300" simplePos="0" relativeHeight="251671552" behindDoc="0" locked="0" layoutInCell="1" allowOverlap="1" wp14:anchorId="3F15A459" wp14:editId="1674CCCF">
                <wp:simplePos x="0" y="0"/>
                <wp:positionH relativeFrom="column">
                  <wp:posOffset>539115</wp:posOffset>
                </wp:positionH>
                <wp:positionV relativeFrom="paragraph">
                  <wp:posOffset>347980</wp:posOffset>
                </wp:positionV>
                <wp:extent cx="428625" cy="266700"/>
                <wp:effectExtent l="0" t="0" r="9525" b="0"/>
                <wp:wrapNone/>
                <wp:docPr id="14" name="Text Box 14"/>
                <wp:cNvGraphicFramePr/>
                <a:graphic xmlns:a="http://schemas.openxmlformats.org/drawingml/2006/main">
                  <a:graphicData uri="http://schemas.microsoft.com/office/word/2010/wordprocessingShape">
                    <wps:wsp>
                      <wps:cNvSpPr txBox="1"/>
                      <wps:spPr>
                        <a:xfrm>
                          <a:off x="0" y="0"/>
                          <a:ext cx="428625" cy="266700"/>
                        </a:xfrm>
                        <a:prstGeom prst="rect">
                          <a:avLst/>
                        </a:prstGeom>
                        <a:solidFill>
                          <a:sysClr val="window" lastClr="FFFFFF"/>
                        </a:solidFill>
                        <a:ln w="6350">
                          <a:noFill/>
                        </a:ln>
                        <a:effectLst/>
                      </wps:spPr>
                      <wps:txbx>
                        <w:txbxContent>
                          <w:p w14:paraId="3E206692" w14:textId="77777777" w:rsidR="00AB52A2" w:rsidRDefault="00AB52A2" w:rsidP="00CC331B">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4" o:spid="_x0000_s1026" type="#_x0000_t202" style="position:absolute;left:0;text-align:left;margin-left:42.45pt;margin-top:27.4pt;width:33.75pt;height:2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" fillcolor="window" stroked="f" strokeweight=".5pt">
                <v:textbox>
                  <w:txbxContent>
                    <w:p w14:paraId="3E206692" w14:textId="77777777" w:rsidR="00CC331B" w:rsidRDefault="00CC331B" w:rsidP="00CC331B">
                      <w:r>
                        <w:t>(a)</w:t>
                      </w:r>
                    </w:p>
                  </w:txbxContent>
                </v:textbox>
              </v:shape>
            </w:pict>
          </mc:Fallback>
        </mc:AlternateContent>
      </w:r>
      <w:r w:rsidR="00CC331B" w:rsidRPr="00CC331B">
        <w:rPr>
          <w:rFonts w:ascii="FS Brabo" w:eastAsia="Calibri" w:hAnsi="FS Brabo" w:cs="Times New Roman"/>
          <w:sz w:val="20"/>
          <w:szCs w:val="20"/>
          <w:lang w:val="en-GB"/>
        </w:rPr>
        <w:t xml:space="preserve">The fatigue test was carried out using the Avery Dennison 7305 Fatigue Testing Machine standards (Figure </w:t>
      </w:r>
      <w:r w:rsidR="003C56C3">
        <w:rPr>
          <w:rFonts w:ascii="FS Brabo" w:eastAsia="Calibri" w:hAnsi="FS Brabo" w:cs="Times New Roman"/>
          <w:sz w:val="20"/>
          <w:szCs w:val="20"/>
          <w:lang w:val="en-GB"/>
        </w:rPr>
        <w:t>1</w:t>
      </w:r>
      <w:r w:rsidR="00CC331B" w:rsidRPr="00CC331B">
        <w:rPr>
          <w:rFonts w:ascii="FS Brabo" w:eastAsia="Calibri" w:hAnsi="FS Brabo" w:cs="Times New Roman"/>
          <w:sz w:val="20"/>
          <w:szCs w:val="20"/>
          <w:lang w:val="en-GB"/>
        </w:rPr>
        <w:t xml:space="preserve">). </w:t>
      </w:r>
    </w:p>
    <w:p w14:paraId="386B99C9" w14:textId="71D3328C" w:rsidR="00CC331B" w:rsidRPr="00CC331B" w:rsidRDefault="00CC331B" w:rsidP="00CC331B">
      <w:pPr>
        <w:spacing w:after="200" w:line="240" w:lineRule="auto"/>
        <w:jc w:val="center"/>
        <w:rPr>
          <w:rFonts w:ascii="FS Brabo" w:eastAsia="Calibri" w:hAnsi="FS Brabo" w:cs="Times New Roman"/>
          <w:sz w:val="20"/>
          <w:szCs w:val="20"/>
          <w:lang w:val="en-GB"/>
        </w:rPr>
      </w:pPr>
      <w:r w:rsidRPr="00CC331B">
        <w:rPr>
          <w:rFonts w:ascii="FS Brabo" w:eastAsia="Calibri" w:hAnsi="FS Brabo" w:cs="Times New Roman"/>
          <w:noProof/>
          <w:sz w:val="20"/>
          <w:szCs w:val="20"/>
          <w:lang w:val="en-GB" w:eastAsia="en-GB"/>
        </w:rPr>
        <w:drawing>
          <wp:inline distT="0" distB="0" distL="0" distR="0" wp14:anchorId="3286D7A7" wp14:editId="7A0BEB65">
            <wp:extent cx="4848224" cy="1371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3092" r="2200" b="6213"/>
                    <a:stretch/>
                  </pic:blipFill>
                  <pic:spPr bwMode="auto">
                    <a:xfrm>
                      <a:off x="0" y="0"/>
                      <a:ext cx="4848224" cy="1371600"/>
                    </a:xfrm>
                    <a:prstGeom prst="rect">
                      <a:avLst/>
                    </a:prstGeom>
                    <a:ln>
                      <a:noFill/>
                    </a:ln>
                    <a:extLst>
                      <a:ext uri="{53640926-AAD7-44D8-BBD7-CCE9431645EC}">
                        <a14:shadowObscured xmlns:a14="http://schemas.microsoft.com/office/drawing/2010/main"/>
                      </a:ext>
                    </a:extLst>
                  </pic:spPr>
                </pic:pic>
              </a:graphicData>
            </a:graphic>
          </wp:inline>
        </w:drawing>
      </w:r>
      <w:r w:rsidRPr="00CC331B">
        <w:rPr>
          <w:rFonts w:ascii="FS Brabo" w:eastAsia="Calibri" w:hAnsi="FS Brabo" w:cs="Times New Roman"/>
          <w:noProof/>
          <w:sz w:val="20"/>
          <w:szCs w:val="20"/>
          <w:lang w:val="en-GB" w:eastAsia="en-GB"/>
        </w:rPr>
        <w:t xml:space="preserve"> </w:t>
      </w:r>
      <w:r w:rsidRPr="00CC331B">
        <w:rPr>
          <w:rFonts w:ascii="FS Brabo" w:eastAsia="Calibri" w:hAnsi="FS Brabo" w:cs="Times New Roman"/>
          <w:noProof/>
          <w:sz w:val="20"/>
          <w:szCs w:val="20"/>
          <w:lang w:val="en-GB" w:eastAsia="en-GB"/>
        </w:rPr>
        <w:drawing>
          <wp:inline distT="0" distB="0" distL="0" distR="0" wp14:anchorId="365277B4" wp14:editId="14C71188">
            <wp:extent cx="2927985" cy="437515"/>
            <wp:effectExtent l="0" t="0" r="5715" b="635"/>
            <wp:docPr id="3" name="Picture 3"/>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0"/>
                    <a:srcRect l="24852" t="42391" r="23910" b="43984"/>
                    <a:stretch/>
                  </pic:blipFill>
                  <pic:spPr bwMode="auto">
                    <a:xfrm>
                      <a:off x="0" y="0"/>
                      <a:ext cx="2927985" cy="437515"/>
                    </a:xfrm>
                    <a:prstGeom prst="rect">
                      <a:avLst/>
                    </a:prstGeom>
                    <a:ln>
                      <a:noFill/>
                    </a:ln>
                    <a:extLst>
                      <a:ext uri="{53640926-AAD7-44D8-BBD7-CCE9431645EC}">
                        <a14:shadowObscured xmlns:a14="http://schemas.microsoft.com/office/drawing/2010/main"/>
                      </a:ext>
                    </a:extLst>
                  </pic:spPr>
                </pic:pic>
              </a:graphicData>
            </a:graphic>
          </wp:inline>
        </w:drawing>
      </w:r>
    </w:p>
    <w:p w14:paraId="12F79608" w14:textId="0FC16EBB" w:rsidR="00CC331B" w:rsidRPr="00CC331B" w:rsidRDefault="00CC331B" w:rsidP="00CC331B">
      <w:pPr>
        <w:spacing w:after="200" w:line="240" w:lineRule="auto"/>
        <w:jc w:val="center"/>
        <w:rPr>
          <w:rFonts w:ascii="FS Brabo" w:eastAsia="Calibri" w:hAnsi="FS Brabo" w:cs="Times New Roman"/>
          <w:sz w:val="20"/>
          <w:szCs w:val="20"/>
          <w:lang w:val="en-GB"/>
        </w:rPr>
      </w:pPr>
      <w:r w:rsidRPr="00CC331B">
        <w:rPr>
          <w:rFonts w:ascii="FS Brabo" w:eastAsia="Calibri" w:hAnsi="FS Brabo" w:cs="Times New Roman"/>
          <w:sz w:val="20"/>
          <w:szCs w:val="20"/>
          <w:lang w:val="en-GB"/>
        </w:rPr>
        <w:t xml:space="preserve">Figure </w:t>
      </w:r>
      <w:r w:rsidR="003C56C3">
        <w:rPr>
          <w:rFonts w:ascii="FS Brabo" w:eastAsia="Calibri" w:hAnsi="FS Brabo" w:cs="Times New Roman"/>
          <w:sz w:val="20"/>
          <w:szCs w:val="20"/>
          <w:lang w:val="en-GB"/>
        </w:rPr>
        <w:t>1</w:t>
      </w:r>
      <w:r w:rsidR="00A9160E">
        <w:rPr>
          <w:rFonts w:ascii="FS Brabo" w:eastAsia="Calibri" w:hAnsi="FS Brabo" w:cs="Times New Roman"/>
          <w:sz w:val="20"/>
          <w:szCs w:val="20"/>
          <w:lang w:val="en-GB"/>
        </w:rPr>
        <w:t>,</w:t>
      </w:r>
      <w:r w:rsidRPr="00CC331B">
        <w:rPr>
          <w:rFonts w:ascii="FS Brabo" w:eastAsia="Calibri" w:hAnsi="FS Brabo" w:cs="Times New Roman"/>
          <w:sz w:val="20"/>
          <w:szCs w:val="20"/>
          <w:lang w:val="en-GB"/>
        </w:rPr>
        <w:t xml:space="preserve"> (a) Avery Denison Fatigue Testing Machine, (b) specimen specifications</w:t>
      </w:r>
    </w:p>
    <w:p w14:paraId="3F436B80" w14:textId="77777777" w:rsidR="00CC331B" w:rsidRPr="00CC331B" w:rsidRDefault="00CC331B" w:rsidP="00CE4E75">
      <w:pPr>
        <w:spacing w:after="200" w:line="240" w:lineRule="auto"/>
        <w:ind w:firstLine="720"/>
        <w:jc w:val="both"/>
        <w:rPr>
          <w:rFonts w:ascii="FS Brabo" w:eastAsia="Calibri" w:hAnsi="FS Brabo" w:cs="Times New Roman"/>
          <w:sz w:val="20"/>
          <w:szCs w:val="20"/>
          <w:lang w:val="en-GB"/>
        </w:rPr>
      </w:pPr>
      <w:r w:rsidRPr="00CC331B">
        <w:rPr>
          <w:rFonts w:ascii="FS Brabo" w:eastAsia="Calibri" w:hAnsi="FS Brabo" w:cs="Times New Roman"/>
          <w:sz w:val="20"/>
          <w:szCs w:val="20"/>
          <w:lang w:val="en-GB"/>
        </w:rPr>
        <w:t xml:space="preserve">Each of samples A, B, C and D was further produced into four specimen standards of the machine specifications. The load applied in form of bending moment was measured. The bending moment was imposed by an oscillating spindle at one end of the specimen with the aid of a connecting rod, eccentrics and crank. The revolution counter gives the values of cycles to failure (Table 1). The machine stops at specimen fracture. </w:t>
      </w:r>
    </w:p>
    <w:p w14:paraId="187FE8FD" w14:textId="77777777" w:rsidR="00CC331B" w:rsidRPr="00CC331B" w:rsidRDefault="00CC331B" w:rsidP="00CE4E75">
      <w:pPr>
        <w:spacing w:after="200" w:line="240" w:lineRule="auto"/>
        <w:ind w:firstLine="720"/>
        <w:rPr>
          <w:rFonts w:ascii="FS Brabo" w:eastAsia="Calibri" w:hAnsi="FS Brabo" w:cs="Times New Roman"/>
          <w:sz w:val="20"/>
          <w:szCs w:val="20"/>
          <w:lang w:val="en-GB"/>
        </w:rPr>
      </w:pPr>
      <w:r w:rsidRPr="00CC331B">
        <w:rPr>
          <w:rFonts w:ascii="FS Brabo" w:eastAsia="Calibri" w:hAnsi="FS Brabo" w:cs="Times New Roman"/>
          <w:sz w:val="20"/>
          <w:szCs w:val="20"/>
          <w:lang w:val="en-GB"/>
        </w:rPr>
        <w:t>The bending stress is calculated from the bending moment (30).</w:t>
      </w:r>
    </w:p>
    <w:p w14:paraId="7E1A036E" w14:textId="73E6120C" w:rsidR="00CC331B" w:rsidRPr="00CC331B" w:rsidRDefault="00CC331B" w:rsidP="00CC331B">
      <w:pPr>
        <w:spacing w:after="200" w:line="240" w:lineRule="auto"/>
        <w:rPr>
          <w:rFonts w:ascii="FS Brabo" w:eastAsia="Times New Roman" w:hAnsi="FS Brabo" w:cs="Times New Roman"/>
          <w:sz w:val="20"/>
          <w:szCs w:val="20"/>
          <w:lang w:val="en-GB"/>
        </w:rPr>
      </w:pPr>
      <w:r w:rsidRPr="00CC331B">
        <w:rPr>
          <w:rFonts w:ascii="FS Brabo" w:eastAsia="Calibri" w:hAnsi="FS Brabo" w:cs="Times New Roman"/>
          <w:sz w:val="20"/>
          <w:szCs w:val="20"/>
          <w:lang w:val="en-GB"/>
        </w:rPr>
        <w:t xml:space="preserve">Stress   =           </w:t>
      </w:r>
      <m:oMath>
        <m:f>
          <m:fPr>
            <m:ctrlPr>
              <w:rPr>
                <w:rFonts w:ascii="Cambria Math" w:eastAsia="Calibri" w:hAnsi="Cambria Math" w:cs="Times New Roman"/>
                <w:i/>
                <w:sz w:val="20"/>
                <w:szCs w:val="20"/>
                <w:lang w:val="en-GB"/>
              </w:rPr>
            </m:ctrlPr>
          </m:fPr>
          <m:num>
            <m:r>
              <w:rPr>
                <w:rFonts w:ascii="Cambria Math" w:eastAsia="Calibri" w:hAnsi="Cambria Math" w:cs="Times New Roman"/>
                <w:sz w:val="20"/>
                <w:szCs w:val="20"/>
                <w:lang w:val="en-GB"/>
              </w:rPr>
              <m:t>Mmax</m:t>
            </m:r>
          </m:num>
          <m:den>
            <m:r>
              <w:rPr>
                <w:rFonts w:ascii="Cambria Math" w:eastAsia="Calibri" w:hAnsi="Cambria Math" w:cs="Times New Roman"/>
                <w:sz w:val="20"/>
                <w:szCs w:val="20"/>
                <w:lang w:val="en-GB"/>
              </w:rPr>
              <m:t>W</m:t>
            </m:r>
            <m:r>
              <m:rPr>
                <m:sty m:val="p"/>
              </m:rPr>
              <w:rPr>
                <w:rFonts w:ascii="Cambria Math" w:eastAsia="Calibri" w:hAnsi="Cambria Math" w:cs="Times New Roman"/>
                <w:sz w:val="20"/>
                <w:szCs w:val="20"/>
                <w:lang w:val="en-GB"/>
              </w:rPr>
              <m:t xml:space="preserve">   </m:t>
            </m:r>
          </m:den>
        </m:f>
      </m:oMath>
      <w:r w:rsidRPr="00CC331B">
        <w:rPr>
          <w:rFonts w:ascii="FS Brabo" w:eastAsia="Times New Roman" w:hAnsi="FS Brabo" w:cs="Times New Roman"/>
          <w:sz w:val="20"/>
          <w:szCs w:val="20"/>
          <w:lang w:val="en-GB"/>
        </w:rPr>
        <w:t xml:space="preserve">  ;            </w:t>
      </w:r>
      <w:r w:rsidR="00FE2A2A">
        <w:rPr>
          <w:rFonts w:ascii="FS Brabo" w:eastAsia="Times New Roman" w:hAnsi="FS Brabo" w:cs="Times New Roman"/>
          <w:sz w:val="20"/>
          <w:szCs w:val="20"/>
          <w:lang w:val="en-GB"/>
        </w:rPr>
        <w:t>(1)</w:t>
      </w:r>
      <w:r w:rsidRPr="00CC331B">
        <w:rPr>
          <w:rFonts w:ascii="FS Brabo" w:eastAsia="Times New Roman" w:hAnsi="FS Brabo" w:cs="Times New Roman"/>
          <w:sz w:val="20"/>
          <w:szCs w:val="20"/>
          <w:lang w:val="en-GB"/>
        </w:rPr>
        <w:t xml:space="preserve">  </w:t>
      </w:r>
    </w:p>
    <w:p w14:paraId="470284C7" w14:textId="77777777" w:rsidR="00CC331B" w:rsidRPr="00CC331B" w:rsidRDefault="00CC331B" w:rsidP="00CC331B">
      <w:pPr>
        <w:spacing w:after="200" w:line="240" w:lineRule="auto"/>
        <w:rPr>
          <w:rFonts w:ascii="FS Brabo" w:eastAsia="Calibri" w:hAnsi="FS Brabo" w:cs="Times New Roman"/>
          <w:sz w:val="20"/>
          <w:szCs w:val="20"/>
          <w:lang w:val="en-GB"/>
        </w:rPr>
      </w:pPr>
      <w:r w:rsidRPr="00CC331B">
        <w:rPr>
          <w:rFonts w:ascii="FS Brabo" w:eastAsia="Calibri" w:hAnsi="FS Brabo" w:cs="Times New Roman"/>
          <w:sz w:val="20"/>
          <w:szCs w:val="20"/>
          <w:lang w:val="en-GB"/>
        </w:rPr>
        <w:t xml:space="preserve">Where: </w:t>
      </w:r>
      <w:proofErr w:type="spellStart"/>
      <w:r w:rsidRPr="00CC331B">
        <w:rPr>
          <w:rFonts w:ascii="FS Brabo" w:eastAsia="Calibri" w:hAnsi="FS Brabo" w:cs="Times New Roman"/>
          <w:i/>
          <w:sz w:val="20"/>
          <w:szCs w:val="20"/>
          <w:lang w:val="en-GB"/>
        </w:rPr>
        <w:t>Mmax</w:t>
      </w:r>
      <w:proofErr w:type="spellEnd"/>
      <w:r w:rsidRPr="00CC331B">
        <w:rPr>
          <w:rFonts w:ascii="FS Brabo" w:eastAsia="Calibri" w:hAnsi="FS Brabo" w:cs="Times New Roman"/>
          <w:sz w:val="20"/>
          <w:szCs w:val="20"/>
          <w:lang w:val="en-GB"/>
        </w:rPr>
        <w:t xml:space="preserve"> = Bending Moment reading from machine (</w:t>
      </w:r>
      <w:proofErr w:type="spellStart"/>
      <w:r w:rsidRPr="00CC331B">
        <w:rPr>
          <w:rFonts w:ascii="FS Brabo" w:eastAsia="Calibri" w:hAnsi="FS Brabo" w:cs="Times New Roman"/>
          <w:sz w:val="20"/>
          <w:szCs w:val="20"/>
          <w:lang w:val="en-GB"/>
        </w:rPr>
        <w:t>Kgfcm</w:t>
      </w:r>
      <w:proofErr w:type="spellEnd"/>
      <w:r w:rsidRPr="00CC331B">
        <w:rPr>
          <w:rFonts w:ascii="FS Brabo" w:eastAsia="Calibri" w:hAnsi="FS Brabo" w:cs="Times New Roman"/>
          <w:sz w:val="20"/>
          <w:szCs w:val="20"/>
          <w:lang w:val="en-GB"/>
        </w:rPr>
        <w:t xml:space="preserve">) </w:t>
      </w:r>
    </w:p>
    <w:p w14:paraId="46AC9CD6" w14:textId="77777777" w:rsidR="00CC331B" w:rsidRPr="00CC331B" w:rsidRDefault="00CC331B" w:rsidP="00CC331B">
      <w:pPr>
        <w:tabs>
          <w:tab w:val="left" w:pos="7260"/>
        </w:tabs>
        <w:spacing w:after="200" w:line="240" w:lineRule="auto"/>
        <w:rPr>
          <w:rFonts w:ascii="FS Brabo" w:eastAsia="Calibri" w:hAnsi="FS Brabo" w:cs="Times New Roman"/>
          <w:sz w:val="20"/>
          <w:szCs w:val="20"/>
          <w:lang w:val="en-GB"/>
        </w:rPr>
      </w:pPr>
      <w:r w:rsidRPr="00CC331B">
        <w:rPr>
          <w:rFonts w:ascii="FS Brabo" w:eastAsia="Calibri" w:hAnsi="FS Brabo" w:cs="Times New Roman"/>
          <w:sz w:val="20"/>
          <w:szCs w:val="20"/>
          <w:lang w:val="en-GB"/>
        </w:rPr>
        <w:t xml:space="preserve"> </w:t>
      </w:r>
      <w:r w:rsidRPr="00CC331B">
        <w:rPr>
          <w:rFonts w:ascii="FS Brabo" w:eastAsia="Calibri" w:hAnsi="FS Brabo" w:cs="Times New Roman"/>
          <w:i/>
          <w:sz w:val="20"/>
          <w:szCs w:val="20"/>
          <w:lang w:val="en-GB"/>
        </w:rPr>
        <w:t>W</w:t>
      </w:r>
      <w:r w:rsidRPr="00CC331B">
        <w:rPr>
          <w:rFonts w:ascii="FS Brabo" w:eastAsia="Calibri" w:hAnsi="FS Brabo" w:cs="Times New Roman"/>
          <w:sz w:val="20"/>
          <w:szCs w:val="20"/>
          <w:lang w:val="en-GB"/>
        </w:rPr>
        <w:t xml:space="preserve">        =           Section Modulus = </w:t>
      </w:r>
      <m:oMath>
        <m:f>
          <m:fPr>
            <m:ctrlPr>
              <w:rPr>
                <w:rFonts w:ascii="Cambria Math" w:eastAsia="Calibri" w:hAnsi="Cambria Math" w:cs="Times New Roman"/>
                <w:i/>
                <w:sz w:val="20"/>
                <w:szCs w:val="20"/>
                <w:lang w:val="en-GB"/>
              </w:rPr>
            </m:ctrlPr>
          </m:fPr>
          <m:num>
            <m:r>
              <w:rPr>
                <w:rFonts w:ascii="Cambria Math" w:eastAsia="Calibri" w:hAnsi="Cambria Math" w:cs="Times New Roman"/>
                <w:sz w:val="20"/>
                <w:szCs w:val="20"/>
                <w:lang w:val="en-GB"/>
              </w:rPr>
              <m:t>π</m:t>
            </m:r>
            <m:sSup>
              <m:sSupPr>
                <m:ctrlPr>
                  <w:rPr>
                    <w:rFonts w:ascii="Cambria Math" w:eastAsia="Calibri" w:hAnsi="Cambria Math" w:cs="Times New Roman"/>
                    <w:sz w:val="20"/>
                    <w:szCs w:val="20"/>
                    <w:lang w:val="en-GB"/>
                  </w:rPr>
                </m:ctrlPr>
              </m:sSupPr>
              <m:e>
                <m:r>
                  <w:rPr>
                    <w:rFonts w:ascii="Cambria Math" w:eastAsia="Calibri" w:hAnsi="Cambria Math" w:cs="Times New Roman"/>
                    <w:sz w:val="20"/>
                    <w:szCs w:val="20"/>
                    <w:lang w:val="en-GB"/>
                  </w:rPr>
                  <m:t>D</m:t>
                </m:r>
              </m:e>
              <m:sup>
                <m:r>
                  <w:rPr>
                    <w:rFonts w:ascii="Cambria Math" w:eastAsia="Calibri" w:hAnsi="Cambria Math" w:cs="Times New Roman"/>
                    <w:sz w:val="20"/>
                    <w:szCs w:val="20"/>
                    <w:lang w:val="en-GB"/>
                  </w:rPr>
                  <m:t>3</m:t>
                </m:r>
              </m:sup>
            </m:sSup>
          </m:num>
          <m:den>
            <m:r>
              <w:rPr>
                <w:rFonts w:ascii="Cambria Math" w:eastAsia="Calibri" w:hAnsi="Cambria Math" w:cs="Times New Roman"/>
                <w:sz w:val="20"/>
                <w:szCs w:val="20"/>
                <w:lang w:val="en-GB"/>
              </w:rPr>
              <m:t>32</m:t>
            </m:r>
          </m:den>
        </m:f>
      </m:oMath>
      <w:r w:rsidRPr="00CC331B">
        <w:rPr>
          <w:rFonts w:ascii="FS Brabo" w:eastAsia="Times New Roman" w:hAnsi="FS Brabo" w:cs="Times New Roman"/>
          <w:sz w:val="20"/>
          <w:szCs w:val="20"/>
          <w:lang w:val="en-GB"/>
        </w:rPr>
        <w:t xml:space="preserve">          </w:t>
      </w:r>
      <w:r w:rsidRPr="00CC331B">
        <w:rPr>
          <w:rFonts w:ascii="FS Brabo" w:eastAsia="Calibri" w:hAnsi="FS Brabo" w:cs="Times New Roman"/>
          <w:sz w:val="20"/>
          <w:szCs w:val="20"/>
          <w:lang w:val="en-GB"/>
        </w:rPr>
        <w:t>Where: D = Diameter, G = Gauge Length</w:t>
      </w:r>
      <w:r w:rsidRPr="00CC331B">
        <w:rPr>
          <w:rFonts w:ascii="FS Brabo" w:eastAsia="Calibri" w:hAnsi="FS Brabo" w:cs="Times New Roman"/>
          <w:sz w:val="20"/>
          <w:szCs w:val="20"/>
          <w:lang w:val="en-GB"/>
        </w:rPr>
        <w:tab/>
      </w:r>
    </w:p>
    <w:p w14:paraId="67098FB6" w14:textId="26A19071" w:rsidR="00CC331B" w:rsidRPr="00CC331B" w:rsidRDefault="00CE4E75" w:rsidP="00CC331B">
      <w:pPr>
        <w:tabs>
          <w:tab w:val="left" w:pos="7260"/>
        </w:tabs>
        <w:spacing w:after="200" w:line="240" w:lineRule="auto"/>
        <w:rPr>
          <w:rFonts w:ascii="FS Brabo" w:eastAsia="Calibri" w:hAnsi="FS Brabo" w:cs="Times New Roman"/>
          <w:sz w:val="20"/>
          <w:szCs w:val="20"/>
          <w:lang w:val="en-GB"/>
        </w:rPr>
      </w:pPr>
      <w:r>
        <w:rPr>
          <w:rFonts w:ascii="FS Brabo" w:eastAsia="Calibri" w:hAnsi="FS Brabo" w:cs="Times New Roman"/>
          <w:sz w:val="20"/>
          <w:szCs w:val="20"/>
          <w:lang w:val="en-GB"/>
        </w:rPr>
        <w:t xml:space="preserve">            </w:t>
      </w:r>
      <w:r w:rsidR="00CC331B" w:rsidRPr="00CC331B">
        <w:rPr>
          <w:rFonts w:ascii="FS Brabo" w:eastAsia="Calibri" w:hAnsi="FS Brabo" w:cs="Times New Roman"/>
          <w:sz w:val="20"/>
          <w:szCs w:val="20"/>
          <w:lang w:val="en-GB"/>
        </w:rPr>
        <w:t xml:space="preserve">The bending moment was applied through the stair case method (30). Here, the applied bending moment was imposed and was increased with a fixed increment. This serves as the test value (bending moment) for the next specimen. The result obtained from the experiment is as shown in table 1. </w:t>
      </w:r>
    </w:p>
    <w:p w14:paraId="74DB2E61" w14:textId="77DD15A3" w:rsidR="00CC331B" w:rsidRPr="00CC331B" w:rsidRDefault="00CE4E75" w:rsidP="00CC331B">
      <w:pPr>
        <w:tabs>
          <w:tab w:val="left" w:pos="7260"/>
        </w:tabs>
        <w:spacing w:after="200" w:line="240" w:lineRule="auto"/>
        <w:jc w:val="both"/>
        <w:rPr>
          <w:rFonts w:ascii="FS Brabo" w:eastAsia="Calibri" w:hAnsi="FS Brabo" w:cs="Times New Roman"/>
          <w:sz w:val="20"/>
          <w:szCs w:val="20"/>
          <w:lang w:val="en-GB"/>
        </w:rPr>
      </w:pPr>
      <w:r>
        <w:rPr>
          <w:rFonts w:ascii="FS Brabo" w:eastAsia="Calibri" w:hAnsi="FS Brabo" w:cs="Times New Roman"/>
          <w:sz w:val="20"/>
          <w:szCs w:val="20"/>
          <w:lang w:val="en-GB"/>
        </w:rPr>
        <w:t xml:space="preserve">            </w:t>
      </w:r>
      <w:r w:rsidR="00CC331B" w:rsidRPr="00CC331B">
        <w:rPr>
          <w:rFonts w:ascii="FS Brabo" w:eastAsia="Calibri" w:hAnsi="FS Brabo" w:cs="Times New Roman"/>
          <w:sz w:val="20"/>
          <w:szCs w:val="20"/>
          <w:lang w:val="en-GB"/>
        </w:rPr>
        <w:t>Lastly, the import design under custom design methodology of Design Expert Software version 13.0 was utilized for the model formulation and statistical analysis. The values of stress and percentages of Cu, Al, Ni and Graphene (C) were five experimental parameters selected as input parameters (Table 2), while the output is the fatigue life (number of cycles). Sixteen experimental runs were utilized based on the experiment.</w:t>
      </w:r>
    </w:p>
    <w:p w14:paraId="184DAC9A" w14:textId="43743201" w:rsidR="00CC331B" w:rsidRPr="00510E5D" w:rsidRDefault="00CC331B" w:rsidP="00CC331B">
      <w:pPr>
        <w:spacing w:after="200" w:line="240" w:lineRule="auto"/>
        <w:rPr>
          <w:rFonts w:ascii="FS Brabo" w:eastAsia="Calibri" w:hAnsi="FS Brabo" w:cs="Times New Roman"/>
          <w:b/>
          <w:lang w:val="en-GB"/>
        </w:rPr>
      </w:pPr>
      <w:r w:rsidRPr="00510E5D">
        <w:rPr>
          <w:rFonts w:ascii="FS Brabo" w:eastAsia="Calibri" w:hAnsi="FS Brabo" w:cs="Times New Roman"/>
          <w:b/>
          <w:lang w:val="en-GB"/>
        </w:rPr>
        <w:t>3.0</w:t>
      </w:r>
      <w:r w:rsidR="00510E5D" w:rsidRPr="00510E5D">
        <w:rPr>
          <w:rFonts w:ascii="FS Brabo" w:eastAsia="Calibri" w:hAnsi="FS Brabo" w:cs="Times New Roman"/>
          <w:b/>
          <w:lang w:val="en-GB"/>
        </w:rPr>
        <w:t xml:space="preserve"> </w:t>
      </w:r>
      <w:r w:rsidRPr="00510E5D">
        <w:rPr>
          <w:rFonts w:ascii="FS Brabo" w:eastAsia="Calibri" w:hAnsi="FS Brabo" w:cs="Times New Roman"/>
          <w:b/>
          <w:lang w:val="en-GB"/>
        </w:rPr>
        <w:t>R</w:t>
      </w:r>
      <w:r w:rsidR="00510E5D" w:rsidRPr="00510E5D">
        <w:rPr>
          <w:rFonts w:ascii="FS Brabo" w:eastAsia="Calibri" w:hAnsi="FS Brabo" w:cs="Times New Roman"/>
          <w:b/>
          <w:lang w:val="en-GB"/>
        </w:rPr>
        <w:t xml:space="preserve">esults and </w:t>
      </w:r>
      <w:r w:rsidR="004D1C09" w:rsidRPr="00510E5D">
        <w:rPr>
          <w:rFonts w:ascii="FS Brabo" w:eastAsia="Calibri" w:hAnsi="FS Brabo" w:cs="Times New Roman"/>
          <w:b/>
          <w:lang w:val="en-GB"/>
        </w:rPr>
        <w:t>Discussion</w:t>
      </w:r>
    </w:p>
    <w:p w14:paraId="2D0CC742" w14:textId="26B38C85" w:rsidR="003C56C3" w:rsidRPr="003C56C3" w:rsidRDefault="004D1C09" w:rsidP="003C56C3">
      <w:pPr>
        <w:spacing w:before="240" w:after="240" w:line="240" w:lineRule="auto"/>
        <w:rPr>
          <w:rFonts w:ascii="FS Brabo" w:hAnsi="FS Brabo"/>
          <w:b/>
          <w:bCs/>
          <w:sz w:val="20"/>
          <w:szCs w:val="20"/>
          <w:lang w:val="en-GB" w:eastAsia="en-GB"/>
        </w:rPr>
      </w:pPr>
      <w:r>
        <w:rPr>
          <w:rFonts w:ascii="FS Brabo" w:hAnsi="FS Brabo"/>
          <w:b/>
          <w:bCs/>
          <w:sz w:val="20"/>
          <w:szCs w:val="20"/>
          <w:lang w:val="en-GB" w:eastAsia="en-GB"/>
        </w:rPr>
        <w:t xml:space="preserve">3.1 </w:t>
      </w:r>
      <w:r w:rsidR="003C56C3" w:rsidRPr="003C56C3">
        <w:rPr>
          <w:rFonts w:ascii="FS Brabo" w:hAnsi="FS Brabo"/>
          <w:b/>
          <w:bCs/>
          <w:sz w:val="20"/>
          <w:szCs w:val="20"/>
          <w:lang w:val="en-GB" w:eastAsia="en-GB"/>
        </w:rPr>
        <w:t xml:space="preserve">Surface Structure/Morphology of Samples </w:t>
      </w:r>
    </w:p>
    <w:p w14:paraId="5E44ECA4" w14:textId="77777777" w:rsidR="003C56C3" w:rsidRPr="003C56C3" w:rsidRDefault="003C56C3" w:rsidP="003C56C3">
      <w:pPr>
        <w:spacing w:line="240" w:lineRule="auto"/>
        <w:jc w:val="both"/>
        <w:rPr>
          <w:rFonts w:ascii="FS Brabo" w:hAnsi="FS Brabo"/>
          <w:sz w:val="20"/>
          <w:szCs w:val="20"/>
          <w:lang w:eastAsia="en-GB"/>
        </w:rPr>
      </w:pPr>
      <w:r w:rsidRPr="003C56C3">
        <w:rPr>
          <w:rFonts w:ascii="FS Brabo" w:hAnsi="FS Brabo"/>
          <w:sz w:val="20"/>
          <w:szCs w:val="20"/>
          <w:lang w:val="en-GB"/>
        </w:rPr>
        <w:t xml:space="preserve">       </w:t>
      </w:r>
      <w:r w:rsidRPr="003C56C3">
        <w:rPr>
          <w:rFonts w:ascii="FS Brabo" w:hAnsi="FS Brabo"/>
          <w:sz w:val="20"/>
          <w:szCs w:val="20"/>
          <w:lang w:eastAsia="en-GB"/>
        </w:rPr>
        <w:t xml:space="preserve">When the micrographs of Samples A, B, C, and D in Figure 3 are compared, it becomes clear that Samples B, C, and D have black particles in them. These particles may be connected to compound precipitations, which lead to the development of new compounds with black </w:t>
      </w:r>
      <w:proofErr w:type="spellStart"/>
      <w:r w:rsidRPr="003C56C3">
        <w:rPr>
          <w:rFonts w:ascii="FS Brabo" w:hAnsi="FS Brabo"/>
          <w:sz w:val="20"/>
          <w:szCs w:val="20"/>
          <w:lang w:eastAsia="en-GB"/>
        </w:rPr>
        <w:t>colours</w:t>
      </w:r>
      <w:proofErr w:type="spellEnd"/>
      <w:r w:rsidRPr="003C56C3">
        <w:rPr>
          <w:rFonts w:ascii="FS Brabo" w:hAnsi="FS Brabo"/>
          <w:sz w:val="20"/>
          <w:szCs w:val="20"/>
          <w:lang w:eastAsia="en-GB"/>
        </w:rPr>
        <w:t xml:space="preserve">. </w:t>
      </w:r>
    </w:p>
    <w:p w14:paraId="15373C3A" w14:textId="77777777" w:rsidR="003C56C3" w:rsidRPr="003C56C3" w:rsidRDefault="003C56C3" w:rsidP="003C56C3">
      <w:pPr>
        <w:spacing w:line="240" w:lineRule="auto"/>
        <w:jc w:val="both"/>
        <w:rPr>
          <w:rFonts w:ascii="FS Brabo" w:hAnsi="FS Brabo"/>
          <w:sz w:val="20"/>
          <w:szCs w:val="20"/>
          <w:lang w:val="en-GB"/>
        </w:rPr>
      </w:pPr>
    </w:p>
    <w:p w14:paraId="030E3F16" w14:textId="77777777" w:rsidR="003C56C3" w:rsidRPr="003C56C3" w:rsidRDefault="003C56C3" w:rsidP="003C56C3">
      <w:pPr>
        <w:spacing w:line="240" w:lineRule="auto"/>
        <w:jc w:val="both"/>
        <w:rPr>
          <w:rFonts w:ascii="FS Brabo" w:hAnsi="FS Brabo"/>
          <w:sz w:val="20"/>
          <w:szCs w:val="20"/>
          <w:lang w:val="en-GB"/>
        </w:rPr>
      </w:pPr>
    </w:p>
    <w:p w14:paraId="5496E371" w14:textId="77777777" w:rsidR="003C56C3" w:rsidRPr="003C56C3" w:rsidRDefault="003C56C3" w:rsidP="003C56C3">
      <w:pPr>
        <w:spacing w:line="240" w:lineRule="auto"/>
        <w:jc w:val="center"/>
        <w:rPr>
          <w:rFonts w:ascii="FS Brabo" w:hAnsi="FS Brabo" w:cstheme="minorHAnsi"/>
          <w:sz w:val="20"/>
          <w:szCs w:val="20"/>
        </w:rPr>
      </w:pPr>
      <w:r w:rsidRPr="003C56C3">
        <w:rPr>
          <w:rFonts w:ascii="FS Brabo" w:hAnsi="FS Brabo"/>
          <w:noProof/>
          <w:sz w:val="20"/>
          <w:szCs w:val="20"/>
          <w:lang w:val="en-GB" w:eastAsia="en-GB"/>
        </w:rPr>
        <mc:AlternateContent>
          <mc:Choice Requires="wps">
            <w:drawing>
              <wp:anchor distT="0" distB="0" distL="114300" distR="114300" simplePos="0" relativeHeight="251687936" behindDoc="0" locked="0" layoutInCell="1" allowOverlap="1" wp14:anchorId="443D66E6" wp14:editId="02A15223">
                <wp:simplePos x="0" y="0"/>
                <wp:positionH relativeFrom="column">
                  <wp:posOffset>3076575</wp:posOffset>
                </wp:positionH>
                <wp:positionV relativeFrom="paragraph">
                  <wp:posOffset>4445</wp:posOffset>
                </wp:positionV>
                <wp:extent cx="1828800" cy="1828800"/>
                <wp:effectExtent l="0" t="0" r="0" b="6350"/>
                <wp:wrapNone/>
                <wp:docPr id="9" name="Text Box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D132985" w14:textId="77777777" w:rsidR="00AB52A2" w:rsidRPr="00AF769C" w:rsidRDefault="00AB52A2" w:rsidP="003C56C3">
                            <w:pPr>
                              <w:pStyle w:val="Paragraph"/>
                              <w:jc w:val="center"/>
                              <w:rPr>
                                <w:b/>
                                <w:noProof/>
                                <w:sz w:val="72"/>
                                <w:szCs w:val="72"/>
                                <w:lang w:val="en-GB"/>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b/>
                                <w:noProof/>
                                <w:sz w:val="72"/>
                                <w:szCs w:val="72"/>
                                <w:lang w:val="en-GB"/>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anchor>
            </w:drawing>
          </mc:Choice>
          <mc:Fallback>
            <w:pict>
              <v:shape id="Text Box 9" o:spid="_x0000_s1027" type="#_x0000_t202" style="position:absolute;left:0;text-align:left;margin-left:242.25pt;margin-top:.35pt;width:2in;height:2in;z-index:2516879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" filled="f" stroked="f">
                <v:textbox style="mso-fit-shape-to-text:t">
                  <w:txbxContent>
                    <w:p w14:paraId="6D132985" w14:textId="77777777" w:rsidR="003C56C3" w:rsidRPr="00AF769C" w:rsidRDefault="003C56C3" w:rsidP="003C56C3">
                      <w:pPr>
                        <w:pStyle w:val="Paragraph"/>
                        <w:jc w:val="center"/>
                        <w:rPr>
                          <w:b/>
                          <w:noProof/>
                          <w:sz w:val="72"/>
                          <w:szCs w:val="72"/>
                          <w:lang w:val="en-GB"/>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b/>
                          <w:noProof/>
                          <w:sz w:val="72"/>
                          <w:szCs w:val="72"/>
                          <w:lang w:val="en-GB"/>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B</w:t>
                      </w:r>
                    </w:p>
                  </w:txbxContent>
                </v:textbox>
              </v:shape>
            </w:pict>
          </mc:Fallback>
        </mc:AlternateContent>
      </w:r>
      <w:r w:rsidRPr="003C56C3">
        <w:rPr>
          <w:rFonts w:ascii="FS Brabo" w:hAnsi="FS Brabo"/>
          <w:noProof/>
          <w:sz w:val="20"/>
          <w:szCs w:val="20"/>
          <w:lang w:val="en-GB" w:eastAsia="en-GB"/>
        </w:rPr>
        <mc:AlternateContent>
          <mc:Choice Requires="wps">
            <w:drawing>
              <wp:anchor distT="0" distB="0" distL="114300" distR="114300" simplePos="0" relativeHeight="251686912" behindDoc="0" locked="0" layoutInCell="1" allowOverlap="1" wp14:anchorId="01D8AE42" wp14:editId="70A1CD87">
                <wp:simplePos x="0" y="0"/>
                <wp:positionH relativeFrom="column">
                  <wp:posOffset>276225</wp:posOffset>
                </wp:positionH>
                <wp:positionV relativeFrom="paragraph">
                  <wp:posOffset>4445</wp:posOffset>
                </wp:positionV>
                <wp:extent cx="1828800" cy="1828800"/>
                <wp:effectExtent l="0" t="0" r="0" b="6350"/>
                <wp:wrapNone/>
                <wp:docPr id="30" name="Text Box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5CD5454" w14:textId="77777777" w:rsidR="00AB52A2" w:rsidRPr="00AF769C" w:rsidRDefault="00AB52A2" w:rsidP="003C56C3">
                            <w:pPr>
                              <w:pStyle w:val="Paragraph"/>
                              <w:jc w:val="center"/>
                              <w:rPr>
                                <w:b/>
                                <w:noProof/>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b/>
                                <w:noProof/>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anchor>
            </w:drawing>
          </mc:Choice>
          <mc:Fallback>
            <w:pict>
              <v:shape id="Text Box 30" o:spid="_x0000_s1028" type="#_x0000_t202" style="position:absolute;left:0;text-align:left;margin-left:21.75pt;margin-top:.35pt;width:2in;height:2in;z-index:2516869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" filled="f" stroked="f">
                <v:textbox style="mso-fit-shape-to-text:t">
                  <w:txbxContent>
                    <w:p w14:paraId="35CD5454" w14:textId="77777777" w:rsidR="003C56C3" w:rsidRPr="00AF769C" w:rsidRDefault="003C56C3" w:rsidP="003C56C3">
                      <w:pPr>
                        <w:pStyle w:val="Paragraph"/>
                        <w:jc w:val="center"/>
                        <w:rPr>
                          <w:b/>
                          <w:noProof/>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b/>
                          <w:noProof/>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w:t>
                      </w:r>
                    </w:p>
                  </w:txbxContent>
                </v:textbox>
              </v:shape>
            </w:pict>
          </mc:Fallback>
        </mc:AlternateContent>
      </w:r>
      <w:r w:rsidRPr="003C56C3">
        <w:rPr>
          <w:rFonts w:ascii="FS Brabo" w:hAnsi="FS Brabo" w:cstheme="minorHAnsi"/>
          <w:noProof/>
          <w:sz w:val="20"/>
          <w:szCs w:val="20"/>
          <w:lang w:val="en-GB" w:eastAsia="en-GB"/>
        </w:rPr>
        <w:drawing>
          <wp:inline distT="0" distB="0" distL="0" distR="0" wp14:anchorId="0A56A3AF" wp14:editId="2665F8AF">
            <wp:extent cx="2268747" cy="2999395"/>
            <wp:effectExtent l="0" t="0" r="0" b="0"/>
            <wp:docPr id="31" name="Picture 9" descr="C:\Users\usr73\Desktop\PhD\watsapp\SEM A\2.tif"/>
            <wp:cNvGraphicFramePr/>
            <a:graphic xmlns:a="http://schemas.openxmlformats.org/drawingml/2006/main">
              <a:graphicData uri="http://schemas.openxmlformats.org/drawingml/2006/picture">
                <pic:pic xmlns:pic="http://schemas.openxmlformats.org/drawingml/2006/picture">
                  <pic:nvPicPr>
                    <pic:cNvPr id="10" name="Picture 9" descr="C:\Users\usr73\Desktop\PhD\watsapp\SEM A\2.tif"/>
                    <pic:cNvPicPr/>
                  </pic:nvPicPr>
                  <pic:blipFill rotWithShape="1">
                    <a:blip r:embed="rId11" cstate="print">
                      <a:extLst>
                        <a:ext uri="{28A0092B-C50C-407E-A947-70E740481C1C}">
                          <a14:useLocalDpi xmlns:a14="http://schemas.microsoft.com/office/drawing/2010/main" val="0"/>
                        </a:ext>
                      </a:extLst>
                    </a:blip>
                    <a:srcRect b="8077"/>
                    <a:stretch/>
                  </pic:blipFill>
                  <pic:spPr bwMode="auto">
                    <a:xfrm>
                      <a:off x="0" y="0"/>
                      <a:ext cx="2269488" cy="3000375"/>
                    </a:xfrm>
                    <a:prstGeom prst="rect">
                      <a:avLst/>
                    </a:prstGeom>
                    <a:noFill/>
                    <a:ln>
                      <a:noFill/>
                    </a:ln>
                    <a:extLst>
                      <a:ext uri="{53640926-AAD7-44D8-BBD7-CCE9431645EC}">
                        <a14:shadowObscured xmlns:a14="http://schemas.microsoft.com/office/drawing/2010/main"/>
                      </a:ext>
                    </a:extLst>
                  </pic:spPr>
                </pic:pic>
              </a:graphicData>
            </a:graphic>
          </wp:inline>
        </w:drawing>
      </w:r>
      <w:r w:rsidRPr="003C56C3">
        <w:rPr>
          <w:rFonts w:ascii="FS Brabo" w:hAnsi="FS Brabo" w:cstheme="minorHAnsi"/>
          <w:sz w:val="20"/>
          <w:szCs w:val="20"/>
        </w:rPr>
        <w:t xml:space="preserve"> </w:t>
      </w:r>
      <w:r w:rsidRPr="003C56C3">
        <w:rPr>
          <w:rFonts w:ascii="FS Brabo" w:hAnsi="FS Brabo" w:cstheme="minorHAnsi"/>
          <w:noProof/>
          <w:sz w:val="20"/>
          <w:szCs w:val="20"/>
          <w:lang w:val="en-GB" w:eastAsia="en-GB"/>
        </w:rPr>
        <w:drawing>
          <wp:inline distT="0" distB="0" distL="0" distR="0" wp14:anchorId="734D3AE8" wp14:editId="7E6A6520">
            <wp:extent cx="2087593" cy="3007596"/>
            <wp:effectExtent l="0" t="0" r="8255" b="254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27092" t="6042" r="26871" b="14494"/>
                    <a:stretch/>
                  </pic:blipFill>
                  <pic:spPr bwMode="auto">
                    <a:xfrm>
                      <a:off x="0" y="0"/>
                      <a:ext cx="2103824" cy="3030980"/>
                    </a:xfrm>
                    <a:prstGeom prst="rect">
                      <a:avLst/>
                    </a:prstGeom>
                    <a:ln>
                      <a:noFill/>
                    </a:ln>
                    <a:extLst>
                      <a:ext uri="{53640926-AAD7-44D8-BBD7-CCE9431645EC}">
                        <a14:shadowObscured xmlns:a14="http://schemas.microsoft.com/office/drawing/2010/main"/>
                      </a:ext>
                    </a:extLst>
                  </pic:spPr>
                </pic:pic>
              </a:graphicData>
            </a:graphic>
          </wp:inline>
        </w:drawing>
      </w:r>
    </w:p>
    <w:p w14:paraId="3BA04596" w14:textId="77777777" w:rsidR="003C56C3" w:rsidRPr="003C56C3" w:rsidRDefault="003C56C3" w:rsidP="003C56C3">
      <w:pPr>
        <w:spacing w:line="240" w:lineRule="auto"/>
        <w:jc w:val="center"/>
        <w:rPr>
          <w:rFonts w:ascii="FS Brabo" w:hAnsi="FS Brabo" w:cstheme="minorHAnsi"/>
          <w:noProof/>
          <w:sz w:val="20"/>
          <w:szCs w:val="20"/>
          <w:lang w:eastAsia="en-GB"/>
        </w:rPr>
      </w:pPr>
      <w:r w:rsidRPr="003C56C3">
        <w:rPr>
          <w:rFonts w:ascii="FS Brabo" w:hAnsi="FS Brabo"/>
          <w:noProof/>
          <w:sz w:val="20"/>
          <w:szCs w:val="20"/>
          <w:lang w:val="en-GB" w:eastAsia="en-GB"/>
        </w:rPr>
        <mc:AlternateContent>
          <mc:Choice Requires="wps">
            <w:drawing>
              <wp:anchor distT="0" distB="0" distL="114300" distR="114300" simplePos="0" relativeHeight="251689984" behindDoc="0" locked="0" layoutInCell="1" allowOverlap="1" wp14:anchorId="61208628" wp14:editId="37C7A863">
                <wp:simplePos x="0" y="0"/>
                <wp:positionH relativeFrom="column">
                  <wp:posOffset>3105150</wp:posOffset>
                </wp:positionH>
                <wp:positionV relativeFrom="paragraph">
                  <wp:posOffset>0</wp:posOffset>
                </wp:positionV>
                <wp:extent cx="1828800" cy="1828800"/>
                <wp:effectExtent l="0" t="0" r="0" b="6350"/>
                <wp:wrapNone/>
                <wp:docPr id="19" name="Text Box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9DD081F" w14:textId="77777777" w:rsidR="00AB52A2" w:rsidRPr="00AF769C" w:rsidRDefault="00AB52A2" w:rsidP="003C56C3">
                            <w:pPr>
                              <w:pStyle w:val="Paragraph"/>
                              <w:jc w:val="center"/>
                              <w:rPr>
                                <w:b/>
                                <w:noProof/>
                                <w:sz w:val="72"/>
                                <w:szCs w:val="72"/>
                                <w:lang w:val="en-GB"/>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b/>
                                <w:noProof/>
                                <w:sz w:val="72"/>
                                <w:szCs w:val="72"/>
                                <w:lang w:val="en-GB"/>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anchor>
            </w:drawing>
          </mc:Choice>
          <mc:Fallback>
            <w:pict>
              <v:shape id="Text Box 19" o:spid="_x0000_s1029" type="#_x0000_t202" style="position:absolute;left:0;text-align:left;margin-left:244.5pt;margin-top:0;width:2in;height:2in;z-index:2516899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" filled="f" stroked="f">
                <v:textbox style="mso-fit-shape-to-text:t">
                  <w:txbxContent>
                    <w:p w14:paraId="39DD081F" w14:textId="77777777" w:rsidR="003C56C3" w:rsidRPr="00AF769C" w:rsidRDefault="003C56C3" w:rsidP="003C56C3">
                      <w:pPr>
                        <w:pStyle w:val="Paragraph"/>
                        <w:jc w:val="center"/>
                        <w:rPr>
                          <w:b/>
                          <w:noProof/>
                          <w:sz w:val="72"/>
                          <w:szCs w:val="72"/>
                          <w:lang w:val="en-GB"/>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b/>
                          <w:noProof/>
                          <w:sz w:val="72"/>
                          <w:szCs w:val="72"/>
                          <w:lang w:val="en-GB"/>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D</w:t>
                      </w:r>
                    </w:p>
                  </w:txbxContent>
                </v:textbox>
              </v:shape>
            </w:pict>
          </mc:Fallback>
        </mc:AlternateContent>
      </w:r>
      <w:r w:rsidRPr="003C56C3">
        <w:rPr>
          <w:rFonts w:ascii="FS Brabo" w:hAnsi="FS Brabo"/>
          <w:noProof/>
          <w:sz w:val="20"/>
          <w:szCs w:val="20"/>
          <w:lang w:val="en-GB" w:eastAsia="en-GB"/>
        </w:rPr>
        <mc:AlternateContent>
          <mc:Choice Requires="wps">
            <w:drawing>
              <wp:anchor distT="0" distB="0" distL="114300" distR="114300" simplePos="0" relativeHeight="251688960" behindDoc="0" locked="0" layoutInCell="1" allowOverlap="1" wp14:anchorId="0193C179" wp14:editId="1C71FAD4">
                <wp:simplePos x="0" y="0"/>
                <wp:positionH relativeFrom="column">
                  <wp:posOffset>323850</wp:posOffset>
                </wp:positionH>
                <wp:positionV relativeFrom="paragraph">
                  <wp:posOffset>53975</wp:posOffset>
                </wp:positionV>
                <wp:extent cx="1828800" cy="1828800"/>
                <wp:effectExtent l="0" t="0" r="0" b="6350"/>
                <wp:wrapNone/>
                <wp:docPr id="11" name="Text Box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D68D140" w14:textId="77777777" w:rsidR="00AB52A2" w:rsidRPr="00AF769C" w:rsidRDefault="00AB52A2" w:rsidP="003C56C3">
                            <w:pPr>
                              <w:pStyle w:val="Paragraph"/>
                              <w:jc w:val="center"/>
                              <w:rPr>
                                <w:b/>
                                <w:noProof/>
                                <w:sz w:val="72"/>
                                <w:szCs w:val="72"/>
                                <w:lang w:val="en-GB"/>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b/>
                                <w:noProof/>
                                <w:sz w:val="72"/>
                                <w:szCs w:val="72"/>
                                <w:lang w:val="en-GB"/>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anchor>
            </w:drawing>
          </mc:Choice>
          <mc:Fallback>
            <w:pict>
              <v:shape id="Text Box 11" o:spid="_x0000_s1030" type="#_x0000_t202" style="position:absolute;left:0;text-align:left;margin-left:25.5pt;margin-top:4.25pt;width:2in;height:2in;z-index:2516889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" filled="f" stroked="f">
                <v:textbox style="mso-fit-shape-to-text:t">
                  <w:txbxContent>
                    <w:p w14:paraId="1D68D140" w14:textId="77777777" w:rsidR="003C56C3" w:rsidRPr="00AF769C" w:rsidRDefault="003C56C3" w:rsidP="003C56C3">
                      <w:pPr>
                        <w:pStyle w:val="Paragraph"/>
                        <w:jc w:val="center"/>
                        <w:rPr>
                          <w:b/>
                          <w:noProof/>
                          <w:sz w:val="72"/>
                          <w:szCs w:val="72"/>
                          <w:lang w:val="en-GB"/>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b/>
                          <w:noProof/>
                          <w:sz w:val="72"/>
                          <w:szCs w:val="72"/>
                          <w:lang w:val="en-GB"/>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C</w:t>
                      </w:r>
                    </w:p>
                  </w:txbxContent>
                </v:textbox>
              </v:shape>
            </w:pict>
          </mc:Fallback>
        </mc:AlternateContent>
      </w:r>
      <w:r w:rsidRPr="003C56C3">
        <w:rPr>
          <w:rFonts w:ascii="FS Brabo" w:hAnsi="FS Brabo" w:cstheme="minorHAnsi"/>
          <w:noProof/>
          <w:sz w:val="20"/>
          <w:szCs w:val="20"/>
          <w:lang w:eastAsia="en-GB"/>
        </w:rPr>
        <w:t>z</w:t>
      </w:r>
      <w:r w:rsidRPr="003C56C3">
        <w:rPr>
          <w:rFonts w:ascii="FS Brabo" w:hAnsi="FS Brabo" w:cstheme="minorHAnsi"/>
          <w:noProof/>
          <w:sz w:val="20"/>
          <w:szCs w:val="20"/>
          <w:lang w:val="en-GB" w:eastAsia="en-GB"/>
        </w:rPr>
        <w:drawing>
          <wp:inline distT="0" distB="0" distL="0" distR="0" wp14:anchorId="5BB04F83" wp14:editId="245B3E6E">
            <wp:extent cx="2165231" cy="2769079"/>
            <wp:effectExtent l="0" t="0" r="6985" b="0"/>
            <wp:docPr id="33" name="Picture 11" descr="C:\Users\usr73\Desktop\PhD\watsapp\Re SEM C\1.tif"/>
            <wp:cNvGraphicFramePr/>
            <a:graphic xmlns:a="http://schemas.openxmlformats.org/drawingml/2006/main">
              <a:graphicData uri="http://schemas.openxmlformats.org/drawingml/2006/picture">
                <pic:pic xmlns:pic="http://schemas.openxmlformats.org/drawingml/2006/picture">
                  <pic:nvPicPr>
                    <pic:cNvPr id="12" name="Picture 11" descr="C:\Users\usr73\Desktop\PhD\watsapp\Re SEM C\1.tif"/>
                    <pic:cNvPicPr/>
                  </pic:nvPicPr>
                  <pic:blipFill rotWithShape="1">
                    <a:blip r:embed="rId13" cstate="print">
                      <a:extLst>
                        <a:ext uri="{28A0092B-C50C-407E-A947-70E740481C1C}">
                          <a14:useLocalDpi xmlns:a14="http://schemas.microsoft.com/office/drawing/2010/main" val="0"/>
                        </a:ext>
                      </a:extLst>
                    </a:blip>
                    <a:srcRect b="7870"/>
                    <a:stretch/>
                  </pic:blipFill>
                  <pic:spPr bwMode="auto">
                    <a:xfrm>
                      <a:off x="0" y="0"/>
                      <a:ext cx="2167339" cy="2771775"/>
                    </a:xfrm>
                    <a:prstGeom prst="rect">
                      <a:avLst/>
                    </a:prstGeom>
                    <a:noFill/>
                    <a:ln>
                      <a:noFill/>
                    </a:ln>
                    <a:extLst>
                      <a:ext uri="{53640926-AAD7-44D8-BBD7-CCE9431645EC}">
                        <a14:shadowObscured xmlns:a14="http://schemas.microsoft.com/office/drawing/2010/main"/>
                      </a:ext>
                    </a:extLst>
                  </pic:spPr>
                </pic:pic>
              </a:graphicData>
            </a:graphic>
          </wp:inline>
        </w:drawing>
      </w:r>
      <w:r w:rsidRPr="003C56C3">
        <w:rPr>
          <w:rFonts w:ascii="FS Brabo" w:hAnsi="FS Brabo" w:cstheme="minorHAnsi"/>
          <w:noProof/>
          <w:sz w:val="20"/>
          <w:szCs w:val="20"/>
          <w:lang w:eastAsia="en-GB"/>
        </w:rPr>
        <w:t xml:space="preserve"> </w:t>
      </w:r>
      <w:r w:rsidRPr="003C56C3">
        <w:rPr>
          <w:rFonts w:ascii="FS Brabo" w:hAnsi="FS Brabo" w:cstheme="minorHAnsi"/>
          <w:noProof/>
          <w:sz w:val="20"/>
          <w:szCs w:val="20"/>
          <w:lang w:val="en-GB" w:eastAsia="en-GB"/>
        </w:rPr>
        <w:drawing>
          <wp:inline distT="0" distB="0" distL="0" distR="0" wp14:anchorId="626702AA" wp14:editId="0AF8C455">
            <wp:extent cx="2208362" cy="2769080"/>
            <wp:effectExtent l="0" t="0" r="1905" b="0"/>
            <wp:docPr id="34" name="Picture 12" descr="C:\Users\usr73\Desktop\PhD\watsapp\Re SEM D(1)\2.tif"/>
            <wp:cNvGraphicFramePr/>
            <a:graphic xmlns:a="http://schemas.openxmlformats.org/drawingml/2006/main">
              <a:graphicData uri="http://schemas.openxmlformats.org/drawingml/2006/picture">
                <pic:pic xmlns:pic="http://schemas.openxmlformats.org/drawingml/2006/picture">
                  <pic:nvPicPr>
                    <pic:cNvPr id="13" name="Picture 12" descr="C:\Users\usr73\Desktop\PhD\watsapp\Re SEM D(1)\2.tif"/>
                    <pic:cNvPicPr/>
                  </pic:nvPicPr>
                  <pic:blipFill rotWithShape="1">
                    <a:blip r:embed="rId14" cstate="print">
                      <a:extLst>
                        <a:ext uri="{28A0092B-C50C-407E-A947-70E740481C1C}">
                          <a14:useLocalDpi xmlns:a14="http://schemas.microsoft.com/office/drawing/2010/main" val="0"/>
                        </a:ext>
                      </a:extLst>
                    </a:blip>
                    <a:srcRect b="7616"/>
                    <a:stretch/>
                  </pic:blipFill>
                  <pic:spPr bwMode="auto">
                    <a:xfrm>
                      <a:off x="0" y="0"/>
                      <a:ext cx="2210511" cy="2771775"/>
                    </a:xfrm>
                    <a:prstGeom prst="rect">
                      <a:avLst/>
                    </a:prstGeom>
                    <a:noFill/>
                    <a:ln>
                      <a:noFill/>
                    </a:ln>
                    <a:extLst>
                      <a:ext uri="{53640926-AAD7-44D8-BBD7-CCE9431645EC}">
                        <a14:shadowObscured xmlns:a14="http://schemas.microsoft.com/office/drawing/2010/main"/>
                      </a:ext>
                    </a:extLst>
                  </pic:spPr>
                </pic:pic>
              </a:graphicData>
            </a:graphic>
          </wp:inline>
        </w:drawing>
      </w:r>
    </w:p>
    <w:p w14:paraId="5547F2E0" w14:textId="69B35499" w:rsidR="003C56C3" w:rsidRPr="003C56C3" w:rsidRDefault="003C56C3" w:rsidP="003C56C3">
      <w:pPr>
        <w:spacing w:before="120" w:line="240" w:lineRule="auto"/>
        <w:jc w:val="center"/>
        <w:rPr>
          <w:rFonts w:ascii="FS Brabo" w:hAnsi="FS Brabo"/>
          <w:sz w:val="20"/>
          <w:szCs w:val="20"/>
          <w:lang w:val="en-GB"/>
        </w:rPr>
      </w:pPr>
      <w:proofErr w:type="gramStart"/>
      <w:r w:rsidRPr="003C56C3">
        <w:rPr>
          <w:rFonts w:ascii="FS Brabo" w:hAnsi="FS Brabo"/>
          <w:caps/>
          <w:sz w:val="20"/>
          <w:szCs w:val="20"/>
        </w:rPr>
        <w:t>F</w:t>
      </w:r>
      <w:r w:rsidRPr="003C56C3">
        <w:rPr>
          <w:rFonts w:ascii="FS Brabo" w:hAnsi="FS Brabo"/>
          <w:sz w:val="20"/>
          <w:szCs w:val="20"/>
        </w:rPr>
        <w:t>igure</w:t>
      </w:r>
      <w:r w:rsidR="00A9160E">
        <w:rPr>
          <w:rFonts w:ascii="FS Brabo" w:hAnsi="FS Brabo"/>
          <w:caps/>
          <w:sz w:val="20"/>
          <w:szCs w:val="20"/>
        </w:rPr>
        <w:t xml:space="preserve"> 2,</w:t>
      </w:r>
      <w:r w:rsidRPr="003C56C3">
        <w:rPr>
          <w:rFonts w:ascii="FS Brabo" w:hAnsi="FS Brabo"/>
          <w:sz w:val="20"/>
          <w:szCs w:val="20"/>
        </w:rPr>
        <w:t xml:space="preserve"> </w:t>
      </w:r>
      <w:r w:rsidRPr="003C56C3">
        <w:rPr>
          <w:rFonts w:ascii="FS Brabo" w:hAnsi="FS Brabo"/>
          <w:sz w:val="20"/>
          <w:szCs w:val="20"/>
          <w:lang w:val="en-GB"/>
        </w:rPr>
        <w:t>Scanning Electron Microscope (SEM) Results of Samples A, B, C and D.</w:t>
      </w:r>
      <w:proofErr w:type="gramEnd"/>
    </w:p>
    <w:p w14:paraId="07D21595" w14:textId="01F6C8D1" w:rsidR="00CC331B" w:rsidRPr="003C56C3" w:rsidRDefault="00CC331B" w:rsidP="003C56C3">
      <w:pPr>
        <w:spacing w:after="200" w:line="240" w:lineRule="auto"/>
        <w:ind w:firstLine="720"/>
        <w:rPr>
          <w:rFonts w:ascii="FS Brabo" w:eastAsia="Calibri" w:hAnsi="FS Brabo" w:cs="Times New Roman"/>
          <w:sz w:val="20"/>
          <w:szCs w:val="20"/>
          <w:lang w:val="en-GB"/>
        </w:rPr>
      </w:pPr>
      <w:r w:rsidRPr="003C56C3">
        <w:rPr>
          <w:rFonts w:ascii="FS Brabo" w:eastAsia="Calibri" w:hAnsi="FS Brabo" w:cs="Times New Roman"/>
          <w:sz w:val="20"/>
          <w:szCs w:val="20"/>
          <w:lang w:val="en-GB"/>
        </w:rPr>
        <w:t xml:space="preserve">Figure </w:t>
      </w:r>
      <w:r w:rsidR="003C56C3">
        <w:rPr>
          <w:rFonts w:ascii="FS Brabo" w:eastAsia="Calibri" w:hAnsi="FS Brabo" w:cs="Times New Roman"/>
          <w:sz w:val="20"/>
          <w:szCs w:val="20"/>
          <w:lang w:val="en-GB"/>
        </w:rPr>
        <w:t>3</w:t>
      </w:r>
      <w:r w:rsidRPr="003C56C3">
        <w:rPr>
          <w:rFonts w:ascii="FS Brabo" w:eastAsia="Calibri" w:hAnsi="FS Brabo" w:cs="Times New Roman"/>
          <w:sz w:val="20"/>
          <w:szCs w:val="20"/>
          <w:lang w:val="en-GB"/>
        </w:rPr>
        <w:t xml:space="preserve"> shows the XRD pattern of samples A, B, C and D at room temperature. The peaks obtained are similar to those of 84.3Cu-11.9Al-3.8Ni wt</w:t>
      </w:r>
      <w:proofErr w:type="gramStart"/>
      <w:r w:rsidRPr="003C56C3">
        <w:rPr>
          <w:rFonts w:ascii="FS Brabo" w:eastAsia="Calibri" w:hAnsi="FS Brabo" w:cs="Times New Roman"/>
          <w:sz w:val="20"/>
          <w:szCs w:val="20"/>
          <w:lang w:val="en-GB"/>
        </w:rPr>
        <w:t>.%</w:t>
      </w:r>
      <w:proofErr w:type="gramEnd"/>
      <w:r w:rsidRPr="003C56C3">
        <w:rPr>
          <w:rFonts w:ascii="FS Brabo" w:eastAsia="Calibri" w:hAnsi="FS Brabo" w:cs="Times New Roman"/>
          <w:sz w:val="20"/>
          <w:szCs w:val="20"/>
          <w:lang w:val="en-GB"/>
        </w:rPr>
        <w:t xml:space="preserve">  for sample A, 84.78Cu-11.25Al-3.8Ni-0.15C wt.% for sample B, 84.05Cu-11.32Al-3.79Ni-0.3C wt.% for sample C and 83.92Cu-11.85Al-3.78Ni-0.45 wt.% for sample D. </w:t>
      </w:r>
    </w:p>
    <w:p w14:paraId="2192AAB4" w14:textId="77777777" w:rsidR="00CC331B" w:rsidRPr="00CC331B" w:rsidRDefault="00CC331B" w:rsidP="00CC331B">
      <w:pPr>
        <w:spacing w:after="200" w:line="240" w:lineRule="auto"/>
        <w:rPr>
          <w:rFonts w:ascii="FS Brabo" w:eastAsia="Calibri" w:hAnsi="FS Brabo" w:cs="Times New Roman"/>
          <w:sz w:val="20"/>
          <w:szCs w:val="20"/>
          <w:lang w:val="en-GB"/>
        </w:rPr>
      </w:pPr>
    </w:p>
    <w:p w14:paraId="5ACDF283" w14:textId="77777777" w:rsidR="00CC331B" w:rsidRPr="00CC331B" w:rsidRDefault="00CC331B" w:rsidP="00CC331B">
      <w:pPr>
        <w:spacing w:after="200" w:line="240" w:lineRule="auto"/>
        <w:rPr>
          <w:rFonts w:ascii="FS Brabo" w:eastAsia="Calibri" w:hAnsi="FS Brabo" w:cs="Times New Roman"/>
          <w:sz w:val="20"/>
          <w:szCs w:val="20"/>
          <w:lang w:val="en-GB"/>
        </w:rPr>
      </w:pPr>
      <w:r w:rsidRPr="00CC331B">
        <w:rPr>
          <w:rFonts w:ascii="FS Brabo" w:eastAsia="Calibri" w:hAnsi="FS Brabo" w:cs="Times New Roman"/>
          <w:noProof/>
          <w:sz w:val="20"/>
          <w:szCs w:val="20"/>
          <w:lang w:val="en-GB" w:eastAsia="en-GB"/>
        </w:rPr>
        <w:lastRenderedPageBreak/>
        <w:drawing>
          <wp:inline distT="0" distB="0" distL="0" distR="0" wp14:anchorId="33F8396B" wp14:editId="695D6549">
            <wp:extent cx="5524500" cy="2133600"/>
            <wp:effectExtent l="0" t="0" r="0" b="0"/>
            <wp:docPr id="4" name="Picture 4" descr="C:\Users\usr73\Desktop\PhD\New folder\IMG-20221113-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r73\Desktop\PhD\New folder\IMG-20221113-WA0003.jpg"/>
                    <pic:cNvPicPr>
                      <a:picLocks noChangeAspect="1" noChangeArrowheads="1"/>
                    </pic:cNvPicPr>
                  </pic:nvPicPr>
                  <pic:blipFill rotWithShape="1">
                    <a:blip r:embed="rId15">
                      <a:extLst>
                        <a:ext uri="{28A0092B-C50C-407E-A947-70E740481C1C}">
                          <a14:useLocalDpi xmlns:a14="http://schemas.microsoft.com/office/drawing/2010/main" val="0"/>
                        </a:ext>
                      </a:extLst>
                    </a:blip>
                    <a:srcRect l="7091" r="-3587" b="11157"/>
                    <a:stretch/>
                  </pic:blipFill>
                  <pic:spPr bwMode="auto">
                    <a:xfrm>
                      <a:off x="0" y="0"/>
                      <a:ext cx="5524500" cy="2133600"/>
                    </a:xfrm>
                    <a:prstGeom prst="rect">
                      <a:avLst/>
                    </a:prstGeom>
                    <a:noFill/>
                    <a:ln>
                      <a:noFill/>
                    </a:ln>
                    <a:extLst>
                      <a:ext uri="{53640926-AAD7-44D8-BBD7-CCE9431645EC}">
                        <a14:shadowObscured xmlns:a14="http://schemas.microsoft.com/office/drawing/2010/main"/>
                      </a:ext>
                    </a:extLst>
                  </pic:spPr>
                </pic:pic>
              </a:graphicData>
            </a:graphic>
          </wp:inline>
        </w:drawing>
      </w:r>
    </w:p>
    <w:p w14:paraId="29DD644E" w14:textId="593A3495" w:rsidR="00CC331B" w:rsidRPr="00CC331B" w:rsidRDefault="00CC331B" w:rsidP="00CC331B">
      <w:pPr>
        <w:spacing w:after="200" w:line="240" w:lineRule="auto"/>
        <w:jc w:val="center"/>
        <w:rPr>
          <w:rFonts w:ascii="FS Brabo" w:eastAsia="Calibri" w:hAnsi="FS Brabo" w:cs="Times New Roman"/>
          <w:sz w:val="20"/>
          <w:szCs w:val="20"/>
          <w:lang w:val="en-GB"/>
        </w:rPr>
      </w:pPr>
      <w:r w:rsidRPr="00CC331B">
        <w:rPr>
          <w:rFonts w:ascii="FS Brabo" w:eastAsia="Calibri" w:hAnsi="FS Brabo" w:cs="Times New Roman"/>
          <w:sz w:val="20"/>
          <w:szCs w:val="20"/>
          <w:lang w:val="en-GB"/>
        </w:rPr>
        <w:t xml:space="preserve">Figure </w:t>
      </w:r>
      <w:r w:rsidR="00FE2A2A">
        <w:rPr>
          <w:rFonts w:ascii="FS Brabo" w:eastAsia="Calibri" w:hAnsi="FS Brabo" w:cs="Times New Roman"/>
          <w:sz w:val="20"/>
          <w:szCs w:val="20"/>
          <w:lang w:val="en-GB"/>
        </w:rPr>
        <w:t>3</w:t>
      </w:r>
      <w:r w:rsidR="00A9160E">
        <w:rPr>
          <w:rFonts w:ascii="FS Brabo" w:eastAsia="Calibri" w:hAnsi="FS Brabo" w:cs="Times New Roman"/>
          <w:sz w:val="20"/>
          <w:szCs w:val="20"/>
          <w:lang w:val="en-GB"/>
        </w:rPr>
        <w:t>,</w:t>
      </w:r>
      <w:r w:rsidRPr="00CC331B">
        <w:rPr>
          <w:rFonts w:ascii="FS Brabo" w:eastAsia="Calibri" w:hAnsi="FS Brabo" w:cs="Times New Roman"/>
          <w:sz w:val="20"/>
          <w:szCs w:val="20"/>
          <w:lang w:val="en-GB"/>
        </w:rPr>
        <w:t xml:space="preserve"> X-Ray Diffraction (XRD) Pattern of samples A, B, C and D</w:t>
      </w:r>
    </w:p>
    <w:p w14:paraId="2D5DE093" w14:textId="77777777" w:rsidR="00CC331B" w:rsidRPr="00CC331B" w:rsidRDefault="00CC331B" w:rsidP="00CC331B">
      <w:pPr>
        <w:spacing w:after="200" w:line="240" w:lineRule="auto"/>
        <w:jc w:val="center"/>
        <w:rPr>
          <w:rFonts w:ascii="FS Brabo" w:eastAsia="Calibri" w:hAnsi="FS Brabo" w:cs="Times New Roman"/>
          <w:sz w:val="20"/>
          <w:szCs w:val="20"/>
          <w:lang w:val="en-GB"/>
        </w:rPr>
      </w:pPr>
    </w:p>
    <w:p w14:paraId="057D31E3" w14:textId="77777777" w:rsidR="00CC331B" w:rsidRPr="00CC331B" w:rsidRDefault="00CC331B" w:rsidP="00CC331B">
      <w:pPr>
        <w:spacing w:after="200" w:line="240" w:lineRule="auto"/>
        <w:rPr>
          <w:rFonts w:ascii="FS Brabo" w:eastAsia="Calibri" w:hAnsi="FS Brabo" w:cs="Times New Roman"/>
          <w:sz w:val="20"/>
          <w:szCs w:val="20"/>
          <w:lang w:val="en-GB"/>
        </w:rPr>
      </w:pPr>
      <w:r w:rsidRPr="00CC331B">
        <w:rPr>
          <w:rFonts w:ascii="FS Brabo" w:eastAsia="Times New Roman" w:hAnsi="FS Brabo" w:cs="Times New Roman"/>
          <w:noProof/>
          <w:sz w:val="20"/>
          <w:szCs w:val="20"/>
          <w:lang w:val="en-GB" w:eastAsia="en-GB"/>
        </w:rPr>
        <mc:AlternateContent>
          <mc:Choice Requires="wps">
            <w:drawing>
              <wp:anchor distT="0" distB="0" distL="114300" distR="114300" simplePos="0" relativeHeight="251670528" behindDoc="0" locked="0" layoutInCell="1" allowOverlap="1" wp14:anchorId="50ED63AC" wp14:editId="3E15AE1A">
                <wp:simplePos x="0" y="0"/>
                <wp:positionH relativeFrom="column">
                  <wp:posOffset>-19050</wp:posOffset>
                </wp:positionH>
                <wp:positionV relativeFrom="paragraph">
                  <wp:posOffset>-123825</wp:posOffset>
                </wp:positionV>
                <wp:extent cx="5838825" cy="0"/>
                <wp:effectExtent l="0" t="0" r="9525" b="19050"/>
                <wp:wrapNone/>
                <wp:docPr id="25" name="Straight Connector 25"/>
                <wp:cNvGraphicFramePr/>
                <a:graphic xmlns:a="http://schemas.openxmlformats.org/drawingml/2006/main">
                  <a:graphicData uri="http://schemas.microsoft.com/office/word/2010/wordprocessingShape">
                    <wps:wsp>
                      <wps:cNvCnPr/>
                      <wps:spPr>
                        <a:xfrm>
                          <a:off x="0" y="0"/>
                          <a:ext cx="583882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25"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9.75pt" to="458.2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" strokecolor="#4a7ebb"/>
            </w:pict>
          </mc:Fallback>
        </mc:AlternateContent>
      </w:r>
      <w:r w:rsidRPr="00CC331B">
        <w:rPr>
          <w:rFonts w:ascii="FS Brabo" w:eastAsia="Times New Roman" w:hAnsi="FS Brabo" w:cs="Times New Roman"/>
          <w:noProof/>
          <w:sz w:val="20"/>
          <w:szCs w:val="20"/>
          <w:lang w:val="en-GB" w:eastAsia="en-GB"/>
        </w:rPr>
        <mc:AlternateContent>
          <mc:Choice Requires="wps">
            <w:drawing>
              <wp:anchor distT="0" distB="0" distL="114300" distR="114300" simplePos="0" relativeHeight="251669504" behindDoc="0" locked="0" layoutInCell="1" allowOverlap="1" wp14:anchorId="60C4F582" wp14:editId="7F0B62CD">
                <wp:simplePos x="0" y="0"/>
                <wp:positionH relativeFrom="column">
                  <wp:posOffset>-9525</wp:posOffset>
                </wp:positionH>
                <wp:positionV relativeFrom="paragraph">
                  <wp:posOffset>266700</wp:posOffset>
                </wp:positionV>
                <wp:extent cx="5829300" cy="0"/>
                <wp:effectExtent l="0" t="0" r="19050" b="19050"/>
                <wp:wrapNone/>
                <wp:docPr id="24" name="Straight Connector 24"/>
                <wp:cNvGraphicFramePr/>
                <a:graphic xmlns:a="http://schemas.openxmlformats.org/drawingml/2006/main">
                  <a:graphicData uri="http://schemas.microsoft.com/office/word/2010/wordprocessingShape">
                    <wps:wsp>
                      <wps:cNvCnPr/>
                      <wps:spPr>
                        <a:xfrm>
                          <a:off x="0" y="0"/>
                          <a:ext cx="582930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24"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21pt" to="458.2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" strokecolor="#4a7ebb"/>
            </w:pict>
          </mc:Fallback>
        </mc:AlternateContent>
      </w:r>
      <w:proofErr w:type="gramStart"/>
      <w:r w:rsidRPr="00CC331B">
        <w:rPr>
          <w:rFonts w:ascii="FS Brabo" w:eastAsia="Calibri" w:hAnsi="FS Brabo" w:cs="Times New Roman"/>
          <w:sz w:val="20"/>
          <w:szCs w:val="20"/>
          <w:lang w:val="en-GB"/>
        </w:rPr>
        <w:t>Table 1.</w:t>
      </w:r>
      <w:proofErr w:type="gramEnd"/>
      <w:r w:rsidRPr="00CC331B">
        <w:rPr>
          <w:rFonts w:ascii="FS Brabo" w:eastAsia="Calibri" w:hAnsi="FS Brabo" w:cs="Times New Roman"/>
          <w:sz w:val="20"/>
          <w:szCs w:val="20"/>
          <w:lang w:val="en-GB"/>
        </w:rPr>
        <w:t xml:space="preserve"> </w:t>
      </w:r>
      <w:r w:rsidRPr="00CC331B">
        <w:rPr>
          <w:rFonts w:ascii="FS Brabo" w:eastAsia="Calibri" w:hAnsi="FS Brabo" w:cs="Times New Roman"/>
          <w:bCs/>
          <w:sz w:val="20"/>
          <w:szCs w:val="20"/>
          <w:lang w:val="en-GB"/>
        </w:rPr>
        <w:t>Data</w:t>
      </w:r>
      <w:r w:rsidRPr="00CC331B">
        <w:rPr>
          <w:rFonts w:ascii="FS Brabo" w:eastAsia="Calibri" w:hAnsi="FS Brabo" w:cs="Times New Roman"/>
          <w:sz w:val="20"/>
          <w:szCs w:val="20"/>
          <w:lang w:val="en-GB"/>
        </w:rPr>
        <w:t xml:space="preserve"> obtained from the Avery Denison Fatigue Testing Machine.</w:t>
      </w:r>
    </w:p>
    <w:tbl>
      <w:tblPr>
        <w:tblW w:w="11159" w:type="dxa"/>
        <w:tblInd w:w="-1060" w:type="dxa"/>
        <w:tblLook w:val="04A0" w:firstRow="1" w:lastRow="0" w:firstColumn="1" w:lastColumn="0" w:noHBand="0" w:noVBand="1"/>
      </w:tblPr>
      <w:tblGrid>
        <w:gridCol w:w="1022"/>
        <w:gridCol w:w="1144"/>
        <w:gridCol w:w="1053"/>
        <w:gridCol w:w="1053"/>
        <w:gridCol w:w="1546"/>
        <w:gridCol w:w="1546"/>
        <w:gridCol w:w="1289"/>
        <w:gridCol w:w="948"/>
        <w:gridCol w:w="2208"/>
      </w:tblGrid>
      <w:tr w:rsidR="00CC331B" w:rsidRPr="00CC331B" w14:paraId="71931FFE" w14:textId="77777777" w:rsidTr="00CC331B">
        <w:trPr>
          <w:trHeight w:val="300"/>
        </w:trPr>
        <w:tc>
          <w:tcPr>
            <w:tcW w:w="950" w:type="dxa"/>
            <w:tcBorders>
              <w:top w:val="nil"/>
              <w:left w:val="nil"/>
              <w:bottom w:val="nil"/>
              <w:right w:val="nil"/>
            </w:tcBorders>
            <w:shd w:val="clear" w:color="auto" w:fill="auto"/>
            <w:noWrap/>
            <w:vAlign w:val="bottom"/>
            <w:hideMark/>
          </w:tcPr>
          <w:p w14:paraId="2EEF73B5"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SAMPLE</w:t>
            </w:r>
          </w:p>
          <w:p w14:paraId="3336C0F8"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NAME</w:t>
            </w:r>
          </w:p>
          <w:p w14:paraId="5695B83E"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1095" w:type="dxa"/>
            <w:tcBorders>
              <w:top w:val="nil"/>
              <w:left w:val="nil"/>
              <w:bottom w:val="nil"/>
              <w:right w:val="nil"/>
            </w:tcBorders>
            <w:shd w:val="clear" w:color="auto" w:fill="auto"/>
            <w:noWrap/>
            <w:vAlign w:val="bottom"/>
            <w:hideMark/>
          </w:tcPr>
          <w:p w14:paraId="48CA0DAC"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MOMENT (</w:t>
            </w:r>
            <w:proofErr w:type="spellStart"/>
            <w:r w:rsidRPr="00CC331B">
              <w:rPr>
                <w:rFonts w:ascii="FS Brabo" w:eastAsia="Times New Roman" w:hAnsi="FS Brabo" w:cs="Calibri"/>
                <w:sz w:val="20"/>
                <w:szCs w:val="20"/>
                <w:lang w:val="en-GB" w:eastAsia="en-GB"/>
              </w:rPr>
              <w:t>Kgfcm</w:t>
            </w:r>
            <w:proofErr w:type="spellEnd"/>
            <w:r w:rsidRPr="00CC331B">
              <w:rPr>
                <w:rFonts w:ascii="FS Brabo" w:eastAsia="Times New Roman" w:hAnsi="FS Brabo" w:cs="Calibri"/>
                <w:sz w:val="20"/>
                <w:szCs w:val="20"/>
                <w:lang w:val="en-GB" w:eastAsia="en-GB"/>
              </w:rPr>
              <w:t>)</w:t>
            </w:r>
          </w:p>
          <w:p w14:paraId="0A7B4F96"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Times New Roman"/>
                <w:noProof/>
                <w:sz w:val="20"/>
                <w:szCs w:val="20"/>
                <w:lang w:val="en-GB" w:eastAsia="en-GB"/>
              </w:rPr>
              <mc:AlternateContent>
                <mc:Choice Requires="wps">
                  <w:drawing>
                    <wp:anchor distT="0" distB="0" distL="114300" distR="114300" simplePos="0" relativeHeight="251668480" behindDoc="0" locked="0" layoutInCell="1" allowOverlap="1" wp14:anchorId="72DA45DC" wp14:editId="3AB6FEA3">
                      <wp:simplePos x="0" y="0"/>
                      <wp:positionH relativeFrom="column">
                        <wp:posOffset>64135</wp:posOffset>
                      </wp:positionH>
                      <wp:positionV relativeFrom="paragraph">
                        <wp:posOffset>149860</wp:posOffset>
                      </wp:positionV>
                      <wp:extent cx="5915025" cy="0"/>
                      <wp:effectExtent l="0" t="0" r="9525" b="19050"/>
                      <wp:wrapNone/>
                      <wp:docPr id="23" name="Straight Connector 23"/>
                      <wp:cNvGraphicFramePr/>
                      <a:graphic xmlns:a="http://schemas.openxmlformats.org/drawingml/2006/main">
                        <a:graphicData uri="http://schemas.microsoft.com/office/word/2010/wordprocessingShape">
                          <wps:wsp>
                            <wps:cNvCnPr/>
                            <wps:spPr>
                              <a:xfrm>
                                <a:off x="0" y="0"/>
                                <a:ext cx="591502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23"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5pt,11.8pt" to="470.8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" strokecolor="#4a7ebb"/>
                  </w:pict>
                </mc:Fallback>
              </mc:AlternateContent>
            </w:r>
          </w:p>
        </w:tc>
        <w:tc>
          <w:tcPr>
            <w:tcW w:w="941" w:type="dxa"/>
            <w:tcBorders>
              <w:top w:val="nil"/>
              <w:left w:val="nil"/>
              <w:bottom w:val="nil"/>
              <w:right w:val="nil"/>
            </w:tcBorders>
            <w:shd w:val="clear" w:color="auto" w:fill="auto"/>
            <w:noWrap/>
            <w:vAlign w:val="bottom"/>
            <w:hideMark/>
          </w:tcPr>
          <w:p w14:paraId="37A8E7A3"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GUAGE  LENGTH</w:t>
            </w:r>
          </w:p>
          <w:p w14:paraId="65CB3041"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 xml:space="preserve">  (m)</w:t>
            </w:r>
          </w:p>
        </w:tc>
        <w:tc>
          <w:tcPr>
            <w:tcW w:w="966" w:type="dxa"/>
            <w:tcBorders>
              <w:top w:val="nil"/>
              <w:left w:val="nil"/>
              <w:bottom w:val="nil"/>
              <w:right w:val="nil"/>
            </w:tcBorders>
            <w:shd w:val="clear" w:color="auto" w:fill="auto"/>
            <w:noWrap/>
            <w:vAlign w:val="bottom"/>
            <w:hideMark/>
          </w:tcPr>
          <w:p w14:paraId="3F0717DD"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FINAL LENGTH    (m)</w:t>
            </w:r>
          </w:p>
        </w:tc>
        <w:tc>
          <w:tcPr>
            <w:tcW w:w="1398" w:type="dxa"/>
            <w:tcBorders>
              <w:top w:val="nil"/>
              <w:left w:val="nil"/>
              <w:bottom w:val="nil"/>
              <w:right w:val="nil"/>
            </w:tcBorders>
            <w:shd w:val="clear" w:color="auto" w:fill="auto"/>
            <w:noWrap/>
            <w:vAlign w:val="bottom"/>
            <w:hideMark/>
          </w:tcPr>
          <w:p w14:paraId="0E2B427E"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INITIAL REVOLUTION</w:t>
            </w:r>
          </w:p>
          <w:p w14:paraId="2CA2A102"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1398" w:type="dxa"/>
            <w:tcBorders>
              <w:top w:val="nil"/>
              <w:left w:val="nil"/>
              <w:bottom w:val="nil"/>
              <w:right w:val="nil"/>
            </w:tcBorders>
            <w:shd w:val="clear" w:color="auto" w:fill="auto"/>
            <w:noWrap/>
            <w:vAlign w:val="bottom"/>
            <w:hideMark/>
          </w:tcPr>
          <w:p w14:paraId="76079D45"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FINAL REVOLUTION</w:t>
            </w:r>
          </w:p>
          <w:p w14:paraId="1D294E37"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1262" w:type="dxa"/>
            <w:tcBorders>
              <w:top w:val="nil"/>
              <w:left w:val="nil"/>
              <w:bottom w:val="nil"/>
              <w:right w:val="nil"/>
            </w:tcBorders>
            <w:shd w:val="clear" w:color="auto" w:fill="auto"/>
            <w:noWrap/>
            <w:vAlign w:val="bottom"/>
            <w:hideMark/>
          </w:tcPr>
          <w:p w14:paraId="54AA47E8"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DIAMETER (mm)</w:t>
            </w:r>
          </w:p>
          <w:p w14:paraId="23956467"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941" w:type="dxa"/>
            <w:tcBorders>
              <w:top w:val="nil"/>
              <w:left w:val="nil"/>
              <w:bottom w:val="nil"/>
              <w:right w:val="nil"/>
            </w:tcBorders>
            <w:shd w:val="clear" w:color="auto" w:fill="auto"/>
            <w:noWrap/>
            <w:vAlign w:val="bottom"/>
            <w:hideMark/>
          </w:tcPr>
          <w:p w14:paraId="35398415"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STRESS</w:t>
            </w:r>
          </w:p>
          <w:p w14:paraId="7A8CEA19"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(MPA)</w:t>
            </w:r>
          </w:p>
          <w:p w14:paraId="0AFDC46F"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2208" w:type="dxa"/>
            <w:tcBorders>
              <w:top w:val="nil"/>
              <w:left w:val="nil"/>
              <w:bottom w:val="nil"/>
              <w:right w:val="nil"/>
            </w:tcBorders>
            <w:shd w:val="clear" w:color="auto" w:fill="auto"/>
            <w:noWrap/>
            <w:vAlign w:val="bottom"/>
            <w:hideMark/>
          </w:tcPr>
          <w:p w14:paraId="446599D6"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NO OF CYCLES</w:t>
            </w:r>
          </w:p>
          <w:p w14:paraId="08CB7379"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(THOUDAND)</w:t>
            </w:r>
          </w:p>
          <w:p w14:paraId="00199C70"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r>
      <w:tr w:rsidR="00CC331B" w:rsidRPr="00CC331B" w14:paraId="399A0166" w14:textId="77777777" w:rsidTr="00CC331B">
        <w:trPr>
          <w:trHeight w:val="300"/>
        </w:trPr>
        <w:tc>
          <w:tcPr>
            <w:tcW w:w="950" w:type="dxa"/>
            <w:tcBorders>
              <w:top w:val="nil"/>
              <w:left w:val="nil"/>
              <w:bottom w:val="nil"/>
              <w:right w:val="nil"/>
            </w:tcBorders>
            <w:shd w:val="clear" w:color="auto" w:fill="auto"/>
            <w:noWrap/>
            <w:vAlign w:val="bottom"/>
            <w:hideMark/>
          </w:tcPr>
          <w:p w14:paraId="343F5307"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 xml:space="preserve"> A</w:t>
            </w:r>
          </w:p>
        </w:tc>
        <w:tc>
          <w:tcPr>
            <w:tcW w:w="1095" w:type="dxa"/>
            <w:tcBorders>
              <w:top w:val="nil"/>
              <w:left w:val="nil"/>
              <w:bottom w:val="nil"/>
              <w:right w:val="nil"/>
            </w:tcBorders>
            <w:shd w:val="clear" w:color="auto" w:fill="auto"/>
            <w:noWrap/>
            <w:vAlign w:val="bottom"/>
            <w:hideMark/>
          </w:tcPr>
          <w:p w14:paraId="7C610F7A"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 xml:space="preserve">  65</w:t>
            </w:r>
          </w:p>
        </w:tc>
        <w:tc>
          <w:tcPr>
            <w:tcW w:w="941" w:type="dxa"/>
            <w:tcBorders>
              <w:top w:val="nil"/>
              <w:left w:val="nil"/>
              <w:bottom w:val="nil"/>
              <w:right w:val="nil"/>
            </w:tcBorders>
            <w:shd w:val="clear" w:color="auto" w:fill="auto"/>
            <w:noWrap/>
            <w:vAlign w:val="bottom"/>
            <w:hideMark/>
          </w:tcPr>
          <w:p w14:paraId="329BB6A7"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45.35</w:t>
            </w:r>
          </w:p>
        </w:tc>
        <w:tc>
          <w:tcPr>
            <w:tcW w:w="966" w:type="dxa"/>
            <w:tcBorders>
              <w:top w:val="nil"/>
              <w:left w:val="nil"/>
              <w:bottom w:val="nil"/>
              <w:right w:val="nil"/>
            </w:tcBorders>
            <w:shd w:val="clear" w:color="auto" w:fill="auto"/>
            <w:noWrap/>
            <w:vAlign w:val="bottom"/>
            <w:hideMark/>
          </w:tcPr>
          <w:p w14:paraId="1ABAFDC3"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52.52</w:t>
            </w:r>
          </w:p>
        </w:tc>
        <w:tc>
          <w:tcPr>
            <w:tcW w:w="1398" w:type="dxa"/>
            <w:tcBorders>
              <w:top w:val="nil"/>
              <w:left w:val="nil"/>
              <w:bottom w:val="nil"/>
              <w:right w:val="nil"/>
            </w:tcBorders>
            <w:shd w:val="clear" w:color="auto" w:fill="auto"/>
            <w:noWrap/>
            <w:vAlign w:val="bottom"/>
            <w:hideMark/>
          </w:tcPr>
          <w:p w14:paraId="12A5D432"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5052</w:t>
            </w:r>
          </w:p>
        </w:tc>
        <w:tc>
          <w:tcPr>
            <w:tcW w:w="1398" w:type="dxa"/>
            <w:tcBorders>
              <w:top w:val="nil"/>
              <w:left w:val="nil"/>
              <w:bottom w:val="nil"/>
              <w:right w:val="nil"/>
            </w:tcBorders>
            <w:shd w:val="clear" w:color="auto" w:fill="auto"/>
            <w:noWrap/>
            <w:vAlign w:val="bottom"/>
            <w:hideMark/>
          </w:tcPr>
          <w:p w14:paraId="7ECA3809"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5053.7</w:t>
            </w:r>
          </w:p>
        </w:tc>
        <w:tc>
          <w:tcPr>
            <w:tcW w:w="1262" w:type="dxa"/>
            <w:tcBorders>
              <w:top w:val="nil"/>
              <w:left w:val="nil"/>
              <w:bottom w:val="nil"/>
              <w:right w:val="nil"/>
            </w:tcBorders>
            <w:shd w:val="clear" w:color="auto" w:fill="auto"/>
            <w:noWrap/>
            <w:vAlign w:val="bottom"/>
            <w:hideMark/>
          </w:tcPr>
          <w:p w14:paraId="2ED4A21D"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5.4</w:t>
            </w:r>
          </w:p>
        </w:tc>
        <w:tc>
          <w:tcPr>
            <w:tcW w:w="941" w:type="dxa"/>
            <w:tcBorders>
              <w:top w:val="nil"/>
              <w:left w:val="nil"/>
              <w:bottom w:val="nil"/>
              <w:right w:val="nil"/>
            </w:tcBorders>
            <w:shd w:val="clear" w:color="auto" w:fill="auto"/>
            <w:noWrap/>
            <w:vAlign w:val="bottom"/>
            <w:hideMark/>
          </w:tcPr>
          <w:p w14:paraId="2E5BFB24"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412.31</w:t>
            </w:r>
          </w:p>
        </w:tc>
        <w:tc>
          <w:tcPr>
            <w:tcW w:w="2208" w:type="dxa"/>
            <w:tcBorders>
              <w:top w:val="nil"/>
              <w:left w:val="nil"/>
              <w:bottom w:val="nil"/>
              <w:right w:val="nil"/>
            </w:tcBorders>
            <w:shd w:val="clear" w:color="auto" w:fill="auto"/>
            <w:noWrap/>
            <w:vAlign w:val="bottom"/>
            <w:hideMark/>
          </w:tcPr>
          <w:p w14:paraId="19BE6E4B"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 xml:space="preserve">         1.7</w:t>
            </w:r>
          </w:p>
        </w:tc>
      </w:tr>
      <w:tr w:rsidR="00CC331B" w:rsidRPr="00CC331B" w14:paraId="53072DC6" w14:textId="77777777" w:rsidTr="00CC331B">
        <w:trPr>
          <w:trHeight w:val="300"/>
        </w:trPr>
        <w:tc>
          <w:tcPr>
            <w:tcW w:w="950" w:type="dxa"/>
            <w:tcBorders>
              <w:top w:val="nil"/>
              <w:left w:val="nil"/>
              <w:bottom w:val="nil"/>
              <w:right w:val="nil"/>
            </w:tcBorders>
            <w:shd w:val="clear" w:color="auto" w:fill="auto"/>
            <w:noWrap/>
            <w:vAlign w:val="bottom"/>
            <w:hideMark/>
          </w:tcPr>
          <w:p w14:paraId="64346AD6"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1095" w:type="dxa"/>
            <w:tcBorders>
              <w:top w:val="nil"/>
              <w:left w:val="nil"/>
              <w:bottom w:val="nil"/>
              <w:right w:val="nil"/>
            </w:tcBorders>
            <w:shd w:val="clear" w:color="auto" w:fill="auto"/>
            <w:noWrap/>
            <w:vAlign w:val="bottom"/>
            <w:hideMark/>
          </w:tcPr>
          <w:p w14:paraId="49F38A34"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 xml:space="preserve">  130</w:t>
            </w:r>
          </w:p>
        </w:tc>
        <w:tc>
          <w:tcPr>
            <w:tcW w:w="941" w:type="dxa"/>
            <w:tcBorders>
              <w:top w:val="nil"/>
              <w:left w:val="nil"/>
              <w:bottom w:val="nil"/>
              <w:right w:val="nil"/>
            </w:tcBorders>
            <w:shd w:val="clear" w:color="auto" w:fill="auto"/>
            <w:noWrap/>
            <w:vAlign w:val="bottom"/>
            <w:hideMark/>
          </w:tcPr>
          <w:p w14:paraId="1F09CD67"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45.35</w:t>
            </w:r>
          </w:p>
        </w:tc>
        <w:tc>
          <w:tcPr>
            <w:tcW w:w="966" w:type="dxa"/>
            <w:tcBorders>
              <w:top w:val="nil"/>
              <w:left w:val="nil"/>
              <w:bottom w:val="nil"/>
              <w:right w:val="nil"/>
            </w:tcBorders>
            <w:shd w:val="clear" w:color="auto" w:fill="auto"/>
            <w:noWrap/>
            <w:vAlign w:val="bottom"/>
            <w:hideMark/>
          </w:tcPr>
          <w:p w14:paraId="56199A18"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52.52</w:t>
            </w:r>
          </w:p>
        </w:tc>
        <w:tc>
          <w:tcPr>
            <w:tcW w:w="1398" w:type="dxa"/>
            <w:tcBorders>
              <w:top w:val="nil"/>
              <w:left w:val="nil"/>
              <w:bottom w:val="nil"/>
              <w:right w:val="nil"/>
            </w:tcBorders>
            <w:shd w:val="clear" w:color="auto" w:fill="auto"/>
            <w:noWrap/>
            <w:vAlign w:val="bottom"/>
            <w:hideMark/>
          </w:tcPr>
          <w:p w14:paraId="2F3974F8"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5054</w:t>
            </w:r>
          </w:p>
        </w:tc>
        <w:tc>
          <w:tcPr>
            <w:tcW w:w="1398" w:type="dxa"/>
            <w:tcBorders>
              <w:top w:val="nil"/>
              <w:left w:val="nil"/>
              <w:bottom w:val="nil"/>
              <w:right w:val="nil"/>
            </w:tcBorders>
            <w:shd w:val="clear" w:color="auto" w:fill="auto"/>
            <w:noWrap/>
            <w:vAlign w:val="bottom"/>
            <w:hideMark/>
          </w:tcPr>
          <w:p w14:paraId="4A49174C"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5055.2</w:t>
            </w:r>
          </w:p>
        </w:tc>
        <w:tc>
          <w:tcPr>
            <w:tcW w:w="1262" w:type="dxa"/>
            <w:tcBorders>
              <w:top w:val="nil"/>
              <w:left w:val="nil"/>
              <w:bottom w:val="nil"/>
              <w:right w:val="nil"/>
            </w:tcBorders>
            <w:shd w:val="clear" w:color="auto" w:fill="auto"/>
            <w:noWrap/>
            <w:vAlign w:val="bottom"/>
            <w:hideMark/>
          </w:tcPr>
          <w:p w14:paraId="710FAA34"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5.4</w:t>
            </w:r>
          </w:p>
        </w:tc>
        <w:tc>
          <w:tcPr>
            <w:tcW w:w="941" w:type="dxa"/>
            <w:tcBorders>
              <w:top w:val="nil"/>
              <w:left w:val="nil"/>
              <w:bottom w:val="nil"/>
              <w:right w:val="nil"/>
            </w:tcBorders>
            <w:shd w:val="clear" w:color="auto" w:fill="auto"/>
            <w:noWrap/>
            <w:vAlign w:val="bottom"/>
            <w:hideMark/>
          </w:tcPr>
          <w:p w14:paraId="010186CE"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824.62</w:t>
            </w:r>
          </w:p>
        </w:tc>
        <w:tc>
          <w:tcPr>
            <w:tcW w:w="2208" w:type="dxa"/>
            <w:tcBorders>
              <w:top w:val="nil"/>
              <w:left w:val="nil"/>
              <w:bottom w:val="nil"/>
              <w:right w:val="nil"/>
            </w:tcBorders>
            <w:shd w:val="clear" w:color="auto" w:fill="auto"/>
            <w:noWrap/>
            <w:vAlign w:val="bottom"/>
            <w:hideMark/>
          </w:tcPr>
          <w:p w14:paraId="329D2E54"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 xml:space="preserve">         1.2</w:t>
            </w:r>
          </w:p>
        </w:tc>
      </w:tr>
      <w:tr w:rsidR="00CC331B" w:rsidRPr="00CC331B" w14:paraId="7C5760B7" w14:textId="77777777" w:rsidTr="00CC331B">
        <w:trPr>
          <w:trHeight w:val="300"/>
        </w:trPr>
        <w:tc>
          <w:tcPr>
            <w:tcW w:w="950" w:type="dxa"/>
            <w:tcBorders>
              <w:top w:val="nil"/>
              <w:left w:val="nil"/>
              <w:bottom w:val="nil"/>
              <w:right w:val="nil"/>
            </w:tcBorders>
            <w:shd w:val="clear" w:color="auto" w:fill="auto"/>
            <w:noWrap/>
            <w:vAlign w:val="bottom"/>
            <w:hideMark/>
          </w:tcPr>
          <w:p w14:paraId="5573E16D"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1095" w:type="dxa"/>
            <w:tcBorders>
              <w:top w:val="nil"/>
              <w:left w:val="nil"/>
              <w:bottom w:val="nil"/>
              <w:right w:val="nil"/>
            </w:tcBorders>
            <w:shd w:val="clear" w:color="auto" w:fill="auto"/>
            <w:noWrap/>
            <w:vAlign w:val="bottom"/>
            <w:hideMark/>
          </w:tcPr>
          <w:p w14:paraId="599C08AF"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 xml:space="preserve">  195</w:t>
            </w:r>
          </w:p>
        </w:tc>
        <w:tc>
          <w:tcPr>
            <w:tcW w:w="941" w:type="dxa"/>
            <w:tcBorders>
              <w:top w:val="nil"/>
              <w:left w:val="nil"/>
              <w:bottom w:val="nil"/>
              <w:right w:val="nil"/>
            </w:tcBorders>
            <w:shd w:val="clear" w:color="auto" w:fill="auto"/>
            <w:noWrap/>
            <w:vAlign w:val="bottom"/>
            <w:hideMark/>
          </w:tcPr>
          <w:p w14:paraId="5206059A"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45.35</w:t>
            </w:r>
          </w:p>
        </w:tc>
        <w:tc>
          <w:tcPr>
            <w:tcW w:w="966" w:type="dxa"/>
            <w:tcBorders>
              <w:top w:val="nil"/>
              <w:left w:val="nil"/>
              <w:bottom w:val="nil"/>
              <w:right w:val="nil"/>
            </w:tcBorders>
            <w:shd w:val="clear" w:color="auto" w:fill="auto"/>
            <w:noWrap/>
            <w:vAlign w:val="bottom"/>
            <w:hideMark/>
          </w:tcPr>
          <w:p w14:paraId="4C11D197"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52.52</w:t>
            </w:r>
          </w:p>
        </w:tc>
        <w:tc>
          <w:tcPr>
            <w:tcW w:w="1398" w:type="dxa"/>
            <w:tcBorders>
              <w:top w:val="nil"/>
              <w:left w:val="nil"/>
              <w:bottom w:val="nil"/>
              <w:right w:val="nil"/>
            </w:tcBorders>
            <w:shd w:val="clear" w:color="auto" w:fill="auto"/>
            <w:noWrap/>
            <w:vAlign w:val="bottom"/>
            <w:hideMark/>
          </w:tcPr>
          <w:p w14:paraId="62A2763B"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5056</w:t>
            </w:r>
          </w:p>
        </w:tc>
        <w:tc>
          <w:tcPr>
            <w:tcW w:w="1398" w:type="dxa"/>
            <w:tcBorders>
              <w:top w:val="nil"/>
              <w:left w:val="nil"/>
              <w:bottom w:val="nil"/>
              <w:right w:val="nil"/>
            </w:tcBorders>
            <w:shd w:val="clear" w:color="auto" w:fill="auto"/>
            <w:noWrap/>
            <w:vAlign w:val="bottom"/>
            <w:hideMark/>
          </w:tcPr>
          <w:p w14:paraId="0D9E9040"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5056.7</w:t>
            </w:r>
          </w:p>
        </w:tc>
        <w:tc>
          <w:tcPr>
            <w:tcW w:w="1262" w:type="dxa"/>
            <w:tcBorders>
              <w:top w:val="nil"/>
              <w:left w:val="nil"/>
              <w:bottom w:val="nil"/>
              <w:right w:val="nil"/>
            </w:tcBorders>
            <w:shd w:val="clear" w:color="auto" w:fill="auto"/>
            <w:noWrap/>
            <w:vAlign w:val="bottom"/>
            <w:hideMark/>
          </w:tcPr>
          <w:p w14:paraId="1710A06C"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5.4</w:t>
            </w:r>
          </w:p>
        </w:tc>
        <w:tc>
          <w:tcPr>
            <w:tcW w:w="941" w:type="dxa"/>
            <w:tcBorders>
              <w:top w:val="nil"/>
              <w:left w:val="nil"/>
              <w:bottom w:val="nil"/>
              <w:right w:val="nil"/>
            </w:tcBorders>
            <w:shd w:val="clear" w:color="auto" w:fill="auto"/>
            <w:noWrap/>
            <w:vAlign w:val="bottom"/>
            <w:hideMark/>
          </w:tcPr>
          <w:p w14:paraId="73E71969"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1236.94</w:t>
            </w:r>
          </w:p>
        </w:tc>
        <w:tc>
          <w:tcPr>
            <w:tcW w:w="2208" w:type="dxa"/>
            <w:tcBorders>
              <w:top w:val="nil"/>
              <w:left w:val="nil"/>
              <w:bottom w:val="nil"/>
              <w:right w:val="nil"/>
            </w:tcBorders>
            <w:shd w:val="clear" w:color="auto" w:fill="auto"/>
            <w:noWrap/>
            <w:vAlign w:val="bottom"/>
            <w:hideMark/>
          </w:tcPr>
          <w:p w14:paraId="03C6CA9B"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 xml:space="preserve">         0.7</w:t>
            </w:r>
          </w:p>
        </w:tc>
      </w:tr>
      <w:tr w:rsidR="00CC331B" w:rsidRPr="00CC331B" w14:paraId="66DB62AA" w14:textId="77777777" w:rsidTr="00CC331B">
        <w:trPr>
          <w:trHeight w:val="300"/>
        </w:trPr>
        <w:tc>
          <w:tcPr>
            <w:tcW w:w="950" w:type="dxa"/>
            <w:tcBorders>
              <w:top w:val="nil"/>
              <w:left w:val="nil"/>
              <w:bottom w:val="nil"/>
              <w:right w:val="nil"/>
            </w:tcBorders>
            <w:shd w:val="clear" w:color="auto" w:fill="auto"/>
            <w:noWrap/>
            <w:vAlign w:val="bottom"/>
            <w:hideMark/>
          </w:tcPr>
          <w:p w14:paraId="3F264677"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1095" w:type="dxa"/>
            <w:tcBorders>
              <w:top w:val="nil"/>
              <w:left w:val="nil"/>
              <w:bottom w:val="nil"/>
              <w:right w:val="nil"/>
            </w:tcBorders>
            <w:shd w:val="clear" w:color="auto" w:fill="auto"/>
            <w:noWrap/>
            <w:vAlign w:val="bottom"/>
            <w:hideMark/>
          </w:tcPr>
          <w:p w14:paraId="3A6A11FB"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 xml:space="preserve">  260</w:t>
            </w:r>
          </w:p>
        </w:tc>
        <w:tc>
          <w:tcPr>
            <w:tcW w:w="941" w:type="dxa"/>
            <w:tcBorders>
              <w:top w:val="nil"/>
              <w:left w:val="nil"/>
              <w:bottom w:val="nil"/>
              <w:right w:val="nil"/>
            </w:tcBorders>
            <w:shd w:val="clear" w:color="auto" w:fill="auto"/>
            <w:noWrap/>
            <w:vAlign w:val="bottom"/>
            <w:hideMark/>
          </w:tcPr>
          <w:p w14:paraId="1240A05B"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45.35</w:t>
            </w:r>
          </w:p>
        </w:tc>
        <w:tc>
          <w:tcPr>
            <w:tcW w:w="966" w:type="dxa"/>
            <w:tcBorders>
              <w:top w:val="nil"/>
              <w:left w:val="nil"/>
              <w:bottom w:val="nil"/>
              <w:right w:val="nil"/>
            </w:tcBorders>
            <w:shd w:val="clear" w:color="auto" w:fill="auto"/>
            <w:noWrap/>
            <w:vAlign w:val="bottom"/>
            <w:hideMark/>
          </w:tcPr>
          <w:p w14:paraId="54547230"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52.52</w:t>
            </w:r>
          </w:p>
        </w:tc>
        <w:tc>
          <w:tcPr>
            <w:tcW w:w="1398" w:type="dxa"/>
            <w:tcBorders>
              <w:top w:val="nil"/>
              <w:left w:val="nil"/>
              <w:bottom w:val="nil"/>
              <w:right w:val="nil"/>
            </w:tcBorders>
            <w:shd w:val="clear" w:color="auto" w:fill="auto"/>
            <w:noWrap/>
            <w:vAlign w:val="bottom"/>
            <w:hideMark/>
          </w:tcPr>
          <w:p w14:paraId="46AD7EF1"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5057</w:t>
            </w:r>
          </w:p>
        </w:tc>
        <w:tc>
          <w:tcPr>
            <w:tcW w:w="1398" w:type="dxa"/>
            <w:tcBorders>
              <w:top w:val="nil"/>
              <w:left w:val="nil"/>
              <w:bottom w:val="nil"/>
              <w:right w:val="nil"/>
            </w:tcBorders>
            <w:shd w:val="clear" w:color="auto" w:fill="auto"/>
            <w:noWrap/>
            <w:vAlign w:val="bottom"/>
            <w:hideMark/>
          </w:tcPr>
          <w:p w14:paraId="08EBC5C9"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5057.5</w:t>
            </w:r>
          </w:p>
        </w:tc>
        <w:tc>
          <w:tcPr>
            <w:tcW w:w="1262" w:type="dxa"/>
            <w:tcBorders>
              <w:top w:val="nil"/>
              <w:left w:val="nil"/>
              <w:bottom w:val="nil"/>
              <w:right w:val="nil"/>
            </w:tcBorders>
            <w:shd w:val="clear" w:color="auto" w:fill="auto"/>
            <w:noWrap/>
            <w:vAlign w:val="bottom"/>
            <w:hideMark/>
          </w:tcPr>
          <w:p w14:paraId="580F6884"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5.4</w:t>
            </w:r>
          </w:p>
        </w:tc>
        <w:tc>
          <w:tcPr>
            <w:tcW w:w="941" w:type="dxa"/>
            <w:tcBorders>
              <w:top w:val="nil"/>
              <w:left w:val="nil"/>
              <w:bottom w:val="nil"/>
              <w:right w:val="nil"/>
            </w:tcBorders>
            <w:shd w:val="clear" w:color="auto" w:fill="auto"/>
            <w:noWrap/>
            <w:vAlign w:val="bottom"/>
            <w:hideMark/>
          </w:tcPr>
          <w:p w14:paraId="62296824" w14:textId="77777777" w:rsidR="00CC331B" w:rsidRPr="00CC331B" w:rsidRDefault="00CC331B" w:rsidP="00CC331B">
            <w:pPr>
              <w:spacing w:after="0" w:line="240" w:lineRule="auto"/>
              <w:jc w:val="center"/>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1649.25</w:t>
            </w:r>
          </w:p>
        </w:tc>
        <w:tc>
          <w:tcPr>
            <w:tcW w:w="2208" w:type="dxa"/>
            <w:tcBorders>
              <w:top w:val="nil"/>
              <w:left w:val="nil"/>
              <w:bottom w:val="nil"/>
              <w:right w:val="nil"/>
            </w:tcBorders>
            <w:shd w:val="clear" w:color="auto" w:fill="auto"/>
            <w:noWrap/>
            <w:vAlign w:val="bottom"/>
            <w:hideMark/>
          </w:tcPr>
          <w:p w14:paraId="698D2543"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 xml:space="preserve">         0.5</w:t>
            </w:r>
          </w:p>
        </w:tc>
      </w:tr>
      <w:tr w:rsidR="00CC331B" w:rsidRPr="00CC331B" w14:paraId="1680B62A" w14:textId="77777777" w:rsidTr="00CC331B">
        <w:trPr>
          <w:trHeight w:val="300"/>
        </w:trPr>
        <w:tc>
          <w:tcPr>
            <w:tcW w:w="950" w:type="dxa"/>
            <w:tcBorders>
              <w:top w:val="nil"/>
              <w:left w:val="nil"/>
              <w:bottom w:val="nil"/>
              <w:right w:val="nil"/>
            </w:tcBorders>
            <w:shd w:val="clear" w:color="auto" w:fill="auto"/>
            <w:noWrap/>
            <w:vAlign w:val="bottom"/>
            <w:hideMark/>
          </w:tcPr>
          <w:p w14:paraId="0965001C"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1095" w:type="dxa"/>
            <w:tcBorders>
              <w:top w:val="nil"/>
              <w:left w:val="nil"/>
              <w:bottom w:val="nil"/>
              <w:right w:val="nil"/>
            </w:tcBorders>
            <w:shd w:val="clear" w:color="auto" w:fill="auto"/>
            <w:noWrap/>
            <w:vAlign w:val="bottom"/>
            <w:hideMark/>
          </w:tcPr>
          <w:p w14:paraId="02C1D850"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941" w:type="dxa"/>
            <w:tcBorders>
              <w:top w:val="nil"/>
              <w:left w:val="nil"/>
              <w:bottom w:val="nil"/>
              <w:right w:val="nil"/>
            </w:tcBorders>
            <w:shd w:val="clear" w:color="auto" w:fill="auto"/>
            <w:noWrap/>
            <w:vAlign w:val="bottom"/>
            <w:hideMark/>
          </w:tcPr>
          <w:p w14:paraId="619439FF"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966" w:type="dxa"/>
            <w:tcBorders>
              <w:top w:val="nil"/>
              <w:left w:val="nil"/>
              <w:bottom w:val="nil"/>
              <w:right w:val="nil"/>
            </w:tcBorders>
            <w:shd w:val="clear" w:color="auto" w:fill="auto"/>
            <w:noWrap/>
            <w:vAlign w:val="bottom"/>
            <w:hideMark/>
          </w:tcPr>
          <w:p w14:paraId="0E81C9AD"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1398" w:type="dxa"/>
            <w:tcBorders>
              <w:top w:val="nil"/>
              <w:left w:val="nil"/>
              <w:bottom w:val="nil"/>
              <w:right w:val="nil"/>
            </w:tcBorders>
            <w:shd w:val="clear" w:color="auto" w:fill="auto"/>
            <w:noWrap/>
            <w:vAlign w:val="bottom"/>
            <w:hideMark/>
          </w:tcPr>
          <w:p w14:paraId="2422BAC1"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1398" w:type="dxa"/>
            <w:tcBorders>
              <w:top w:val="nil"/>
              <w:left w:val="nil"/>
              <w:bottom w:val="nil"/>
              <w:right w:val="nil"/>
            </w:tcBorders>
            <w:shd w:val="clear" w:color="auto" w:fill="auto"/>
            <w:noWrap/>
            <w:vAlign w:val="bottom"/>
            <w:hideMark/>
          </w:tcPr>
          <w:p w14:paraId="63634DD6"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1262" w:type="dxa"/>
            <w:tcBorders>
              <w:top w:val="nil"/>
              <w:left w:val="nil"/>
              <w:bottom w:val="nil"/>
              <w:right w:val="nil"/>
            </w:tcBorders>
            <w:shd w:val="clear" w:color="auto" w:fill="auto"/>
            <w:noWrap/>
            <w:vAlign w:val="bottom"/>
            <w:hideMark/>
          </w:tcPr>
          <w:p w14:paraId="73ADEEC5"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941" w:type="dxa"/>
            <w:tcBorders>
              <w:top w:val="nil"/>
              <w:left w:val="nil"/>
              <w:bottom w:val="nil"/>
              <w:right w:val="nil"/>
            </w:tcBorders>
            <w:shd w:val="clear" w:color="auto" w:fill="auto"/>
            <w:noWrap/>
            <w:vAlign w:val="bottom"/>
            <w:hideMark/>
          </w:tcPr>
          <w:p w14:paraId="72ADE836"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2208" w:type="dxa"/>
            <w:tcBorders>
              <w:top w:val="nil"/>
              <w:left w:val="nil"/>
              <w:bottom w:val="nil"/>
              <w:right w:val="nil"/>
            </w:tcBorders>
            <w:shd w:val="clear" w:color="auto" w:fill="auto"/>
            <w:noWrap/>
            <w:vAlign w:val="bottom"/>
            <w:hideMark/>
          </w:tcPr>
          <w:p w14:paraId="14B247FF"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r>
      <w:tr w:rsidR="00CC331B" w:rsidRPr="00CC331B" w14:paraId="2C5EF8D2" w14:textId="77777777" w:rsidTr="00CC331B">
        <w:trPr>
          <w:trHeight w:val="300"/>
        </w:trPr>
        <w:tc>
          <w:tcPr>
            <w:tcW w:w="950" w:type="dxa"/>
            <w:tcBorders>
              <w:top w:val="nil"/>
              <w:left w:val="nil"/>
              <w:bottom w:val="nil"/>
              <w:right w:val="nil"/>
            </w:tcBorders>
            <w:shd w:val="clear" w:color="auto" w:fill="auto"/>
            <w:noWrap/>
            <w:vAlign w:val="bottom"/>
            <w:hideMark/>
          </w:tcPr>
          <w:p w14:paraId="62D92965"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SAMPLE B</w:t>
            </w:r>
          </w:p>
        </w:tc>
        <w:tc>
          <w:tcPr>
            <w:tcW w:w="1095" w:type="dxa"/>
            <w:tcBorders>
              <w:top w:val="nil"/>
              <w:left w:val="nil"/>
              <w:bottom w:val="nil"/>
              <w:right w:val="nil"/>
            </w:tcBorders>
            <w:shd w:val="clear" w:color="auto" w:fill="auto"/>
            <w:noWrap/>
            <w:vAlign w:val="bottom"/>
            <w:hideMark/>
          </w:tcPr>
          <w:p w14:paraId="4015F41D"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 xml:space="preserve">  65</w:t>
            </w:r>
          </w:p>
        </w:tc>
        <w:tc>
          <w:tcPr>
            <w:tcW w:w="941" w:type="dxa"/>
            <w:tcBorders>
              <w:top w:val="nil"/>
              <w:left w:val="nil"/>
              <w:bottom w:val="nil"/>
              <w:right w:val="nil"/>
            </w:tcBorders>
            <w:shd w:val="clear" w:color="auto" w:fill="auto"/>
            <w:noWrap/>
            <w:vAlign w:val="bottom"/>
            <w:hideMark/>
          </w:tcPr>
          <w:p w14:paraId="2542D002"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45.35</w:t>
            </w:r>
          </w:p>
        </w:tc>
        <w:tc>
          <w:tcPr>
            <w:tcW w:w="966" w:type="dxa"/>
            <w:tcBorders>
              <w:top w:val="nil"/>
              <w:left w:val="nil"/>
              <w:bottom w:val="nil"/>
              <w:right w:val="nil"/>
            </w:tcBorders>
            <w:shd w:val="clear" w:color="auto" w:fill="auto"/>
            <w:noWrap/>
            <w:vAlign w:val="bottom"/>
            <w:hideMark/>
          </w:tcPr>
          <w:p w14:paraId="0F329D8B"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52.52</w:t>
            </w:r>
          </w:p>
        </w:tc>
        <w:tc>
          <w:tcPr>
            <w:tcW w:w="1398" w:type="dxa"/>
            <w:tcBorders>
              <w:top w:val="nil"/>
              <w:left w:val="nil"/>
              <w:bottom w:val="nil"/>
              <w:right w:val="nil"/>
            </w:tcBorders>
            <w:shd w:val="clear" w:color="auto" w:fill="auto"/>
            <w:noWrap/>
            <w:vAlign w:val="bottom"/>
            <w:hideMark/>
          </w:tcPr>
          <w:p w14:paraId="23D2958B"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5058</w:t>
            </w:r>
          </w:p>
        </w:tc>
        <w:tc>
          <w:tcPr>
            <w:tcW w:w="1398" w:type="dxa"/>
            <w:tcBorders>
              <w:top w:val="nil"/>
              <w:left w:val="nil"/>
              <w:bottom w:val="nil"/>
              <w:right w:val="nil"/>
            </w:tcBorders>
            <w:shd w:val="clear" w:color="auto" w:fill="auto"/>
            <w:noWrap/>
            <w:vAlign w:val="bottom"/>
            <w:hideMark/>
          </w:tcPr>
          <w:p w14:paraId="60BFCA3D"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5059.5</w:t>
            </w:r>
          </w:p>
        </w:tc>
        <w:tc>
          <w:tcPr>
            <w:tcW w:w="1262" w:type="dxa"/>
            <w:tcBorders>
              <w:top w:val="nil"/>
              <w:left w:val="nil"/>
              <w:bottom w:val="nil"/>
              <w:right w:val="nil"/>
            </w:tcBorders>
            <w:shd w:val="clear" w:color="auto" w:fill="auto"/>
            <w:noWrap/>
            <w:vAlign w:val="bottom"/>
            <w:hideMark/>
          </w:tcPr>
          <w:p w14:paraId="38BE70B5"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5.4</w:t>
            </w:r>
          </w:p>
        </w:tc>
        <w:tc>
          <w:tcPr>
            <w:tcW w:w="941" w:type="dxa"/>
            <w:tcBorders>
              <w:top w:val="nil"/>
              <w:left w:val="nil"/>
              <w:bottom w:val="nil"/>
              <w:right w:val="nil"/>
            </w:tcBorders>
            <w:shd w:val="clear" w:color="auto" w:fill="auto"/>
            <w:noWrap/>
            <w:vAlign w:val="bottom"/>
            <w:hideMark/>
          </w:tcPr>
          <w:p w14:paraId="7CF6B4D4"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412.31</w:t>
            </w:r>
          </w:p>
        </w:tc>
        <w:tc>
          <w:tcPr>
            <w:tcW w:w="2208" w:type="dxa"/>
            <w:tcBorders>
              <w:top w:val="nil"/>
              <w:left w:val="nil"/>
              <w:bottom w:val="nil"/>
              <w:right w:val="nil"/>
            </w:tcBorders>
            <w:shd w:val="clear" w:color="auto" w:fill="auto"/>
            <w:noWrap/>
            <w:vAlign w:val="bottom"/>
            <w:hideMark/>
          </w:tcPr>
          <w:p w14:paraId="1F842A7E"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 xml:space="preserve">         1.5</w:t>
            </w:r>
          </w:p>
        </w:tc>
      </w:tr>
      <w:tr w:rsidR="00CC331B" w:rsidRPr="00CC331B" w14:paraId="061D59C0" w14:textId="77777777" w:rsidTr="00CC331B">
        <w:trPr>
          <w:trHeight w:val="300"/>
        </w:trPr>
        <w:tc>
          <w:tcPr>
            <w:tcW w:w="950" w:type="dxa"/>
            <w:tcBorders>
              <w:top w:val="nil"/>
              <w:left w:val="nil"/>
              <w:bottom w:val="nil"/>
              <w:right w:val="nil"/>
            </w:tcBorders>
            <w:shd w:val="clear" w:color="auto" w:fill="auto"/>
            <w:noWrap/>
            <w:vAlign w:val="bottom"/>
            <w:hideMark/>
          </w:tcPr>
          <w:p w14:paraId="527C49FC"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1095" w:type="dxa"/>
            <w:tcBorders>
              <w:top w:val="nil"/>
              <w:left w:val="nil"/>
              <w:bottom w:val="nil"/>
              <w:right w:val="nil"/>
            </w:tcBorders>
            <w:shd w:val="clear" w:color="auto" w:fill="auto"/>
            <w:noWrap/>
            <w:vAlign w:val="bottom"/>
            <w:hideMark/>
          </w:tcPr>
          <w:p w14:paraId="052F1D25"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 xml:space="preserve">  130</w:t>
            </w:r>
          </w:p>
        </w:tc>
        <w:tc>
          <w:tcPr>
            <w:tcW w:w="941" w:type="dxa"/>
            <w:tcBorders>
              <w:top w:val="nil"/>
              <w:left w:val="nil"/>
              <w:bottom w:val="nil"/>
              <w:right w:val="nil"/>
            </w:tcBorders>
            <w:shd w:val="clear" w:color="auto" w:fill="auto"/>
            <w:noWrap/>
            <w:vAlign w:val="bottom"/>
            <w:hideMark/>
          </w:tcPr>
          <w:p w14:paraId="7B7DCAB0"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45.35</w:t>
            </w:r>
          </w:p>
        </w:tc>
        <w:tc>
          <w:tcPr>
            <w:tcW w:w="966" w:type="dxa"/>
            <w:tcBorders>
              <w:top w:val="nil"/>
              <w:left w:val="nil"/>
              <w:bottom w:val="nil"/>
              <w:right w:val="nil"/>
            </w:tcBorders>
            <w:shd w:val="clear" w:color="auto" w:fill="auto"/>
            <w:noWrap/>
            <w:vAlign w:val="bottom"/>
            <w:hideMark/>
          </w:tcPr>
          <w:p w14:paraId="23D5AF43"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52.52</w:t>
            </w:r>
          </w:p>
        </w:tc>
        <w:tc>
          <w:tcPr>
            <w:tcW w:w="1398" w:type="dxa"/>
            <w:tcBorders>
              <w:top w:val="nil"/>
              <w:left w:val="nil"/>
              <w:bottom w:val="nil"/>
              <w:right w:val="nil"/>
            </w:tcBorders>
            <w:shd w:val="clear" w:color="auto" w:fill="auto"/>
            <w:noWrap/>
            <w:vAlign w:val="bottom"/>
            <w:hideMark/>
          </w:tcPr>
          <w:p w14:paraId="57B1516A"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5060</w:t>
            </w:r>
          </w:p>
        </w:tc>
        <w:tc>
          <w:tcPr>
            <w:tcW w:w="1398" w:type="dxa"/>
            <w:tcBorders>
              <w:top w:val="nil"/>
              <w:left w:val="nil"/>
              <w:bottom w:val="nil"/>
              <w:right w:val="nil"/>
            </w:tcBorders>
            <w:shd w:val="clear" w:color="auto" w:fill="auto"/>
            <w:noWrap/>
            <w:vAlign w:val="bottom"/>
            <w:hideMark/>
          </w:tcPr>
          <w:p w14:paraId="488D3290"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5061.1</w:t>
            </w:r>
          </w:p>
        </w:tc>
        <w:tc>
          <w:tcPr>
            <w:tcW w:w="1262" w:type="dxa"/>
            <w:tcBorders>
              <w:top w:val="nil"/>
              <w:left w:val="nil"/>
              <w:bottom w:val="nil"/>
              <w:right w:val="nil"/>
            </w:tcBorders>
            <w:shd w:val="clear" w:color="auto" w:fill="auto"/>
            <w:noWrap/>
            <w:vAlign w:val="bottom"/>
            <w:hideMark/>
          </w:tcPr>
          <w:p w14:paraId="6BD99D18"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5.4</w:t>
            </w:r>
          </w:p>
        </w:tc>
        <w:tc>
          <w:tcPr>
            <w:tcW w:w="941" w:type="dxa"/>
            <w:tcBorders>
              <w:top w:val="nil"/>
              <w:left w:val="nil"/>
              <w:bottom w:val="nil"/>
              <w:right w:val="nil"/>
            </w:tcBorders>
            <w:shd w:val="clear" w:color="auto" w:fill="auto"/>
            <w:noWrap/>
            <w:vAlign w:val="bottom"/>
            <w:hideMark/>
          </w:tcPr>
          <w:p w14:paraId="166C994F"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824.62</w:t>
            </w:r>
          </w:p>
        </w:tc>
        <w:tc>
          <w:tcPr>
            <w:tcW w:w="2208" w:type="dxa"/>
            <w:tcBorders>
              <w:top w:val="nil"/>
              <w:left w:val="nil"/>
              <w:bottom w:val="nil"/>
              <w:right w:val="nil"/>
            </w:tcBorders>
            <w:shd w:val="clear" w:color="auto" w:fill="auto"/>
            <w:noWrap/>
            <w:vAlign w:val="bottom"/>
            <w:hideMark/>
          </w:tcPr>
          <w:p w14:paraId="5F421B47"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 xml:space="preserve">         1.1</w:t>
            </w:r>
          </w:p>
        </w:tc>
      </w:tr>
      <w:tr w:rsidR="00CC331B" w:rsidRPr="00CC331B" w14:paraId="43C6F775" w14:textId="77777777" w:rsidTr="00CC331B">
        <w:trPr>
          <w:trHeight w:val="300"/>
        </w:trPr>
        <w:tc>
          <w:tcPr>
            <w:tcW w:w="950" w:type="dxa"/>
            <w:tcBorders>
              <w:top w:val="nil"/>
              <w:left w:val="nil"/>
              <w:bottom w:val="nil"/>
              <w:right w:val="nil"/>
            </w:tcBorders>
            <w:shd w:val="clear" w:color="auto" w:fill="auto"/>
            <w:noWrap/>
            <w:vAlign w:val="bottom"/>
            <w:hideMark/>
          </w:tcPr>
          <w:p w14:paraId="2F08BDE5"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1095" w:type="dxa"/>
            <w:tcBorders>
              <w:top w:val="nil"/>
              <w:left w:val="nil"/>
              <w:bottom w:val="nil"/>
              <w:right w:val="nil"/>
            </w:tcBorders>
            <w:shd w:val="clear" w:color="auto" w:fill="auto"/>
            <w:noWrap/>
            <w:vAlign w:val="bottom"/>
            <w:hideMark/>
          </w:tcPr>
          <w:p w14:paraId="7D69B4EF"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 xml:space="preserve">  195</w:t>
            </w:r>
          </w:p>
        </w:tc>
        <w:tc>
          <w:tcPr>
            <w:tcW w:w="941" w:type="dxa"/>
            <w:tcBorders>
              <w:top w:val="nil"/>
              <w:left w:val="nil"/>
              <w:bottom w:val="nil"/>
              <w:right w:val="nil"/>
            </w:tcBorders>
            <w:shd w:val="clear" w:color="auto" w:fill="auto"/>
            <w:noWrap/>
            <w:vAlign w:val="bottom"/>
            <w:hideMark/>
          </w:tcPr>
          <w:p w14:paraId="5B4F1E3F"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45.35</w:t>
            </w:r>
          </w:p>
        </w:tc>
        <w:tc>
          <w:tcPr>
            <w:tcW w:w="966" w:type="dxa"/>
            <w:tcBorders>
              <w:top w:val="nil"/>
              <w:left w:val="nil"/>
              <w:bottom w:val="nil"/>
              <w:right w:val="nil"/>
            </w:tcBorders>
            <w:shd w:val="clear" w:color="auto" w:fill="auto"/>
            <w:noWrap/>
            <w:vAlign w:val="bottom"/>
            <w:hideMark/>
          </w:tcPr>
          <w:p w14:paraId="0548469C"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52.52</w:t>
            </w:r>
          </w:p>
        </w:tc>
        <w:tc>
          <w:tcPr>
            <w:tcW w:w="1398" w:type="dxa"/>
            <w:tcBorders>
              <w:top w:val="nil"/>
              <w:left w:val="nil"/>
              <w:bottom w:val="nil"/>
              <w:right w:val="nil"/>
            </w:tcBorders>
            <w:shd w:val="clear" w:color="auto" w:fill="auto"/>
            <w:noWrap/>
            <w:vAlign w:val="bottom"/>
            <w:hideMark/>
          </w:tcPr>
          <w:p w14:paraId="40C97B7B"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5061.1</w:t>
            </w:r>
          </w:p>
        </w:tc>
        <w:tc>
          <w:tcPr>
            <w:tcW w:w="1398" w:type="dxa"/>
            <w:tcBorders>
              <w:top w:val="nil"/>
              <w:left w:val="nil"/>
              <w:bottom w:val="nil"/>
              <w:right w:val="nil"/>
            </w:tcBorders>
            <w:shd w:val="clear" w:color="auto" w:fill="auto"/>
            <w:noWrap/>
            <w:vAlign w:val="bottom"/>
            <w:hideMark/>
          </w:tcPr>
          <w:p w14:paraId="0C92E8FD"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5061.7</w:t>
            </w:r>
          </w:p>
        </w:tc>
        <w:tc>
          <w:tcPr>
            <w:tcW w:w="1262" w:type="dxa"/>
            <w:tcBorders>
              <w:top w:val="nil"/>
              <w:left w:val="nil"/>
              <w:bottom w:val="nil"/>
              <w:right w:val="nil"/>
            </w:tcBorders>
            <w:shd w:val="clear" w:color="auto" w:fill="auto"/>
            <w:noWrap/>
            <w:vAlign w:val="bottom"/>
            <w:hideMark/>
          </w:tcPr>
          <w:p w14:paraId="7B00FA70"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5.4</w:t>
            </w:r>
          </w:p>
        </w:tc>
        <w:tc>
          <w:tcPr>
            <w:tcW w:w="941" w:type="dxa"/>
            <w:tcBorders>
              <w:top w:val="nil"/>
              <w:left w:val="nil"/>
              <w:bottom w:val="nil"/>
              <w:right w:val="nil"/>
            </w:tcBorders>
            <w:shd w:val="clear" w:color="auto" w:fill="auto"/>
            <w:noWrap/>
            <w:vAlign w:val="bottom"/>
            <w:hideMark/>
          </w:tcPr>
          <w:p w14:paraId="6F94944B"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1236.94</w:t>
            </w:r>
          </w:p>
        </w:tc>
        <w:tc>
          <w:tcPr>
            <w:tcW w:w="2208" w:type="dxa"/>
            <w:tcBorders>
              <w:top w:val="nil"/>
              <w:left w:val="nil"/>
              <w:bottom w:val="nil"/>
              <w:right w:val="nil"/>
            </w:tcBorders>
            <w:shd w:val="clear" w:color="auto" w:fill="auto"/>
            <w:noWrap/>
            <w:vAlign w:val="bottom"/>
            <w:hideMark/>
          </w:tcPr>
          <w:p w14:paraId="3209F9F5"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 xml:space="preserve">         0.6</w:t>
            </w:r>
          </w:p>
        </w:tc>
      </w:tr>
      <w:tr w:rsidR="00CC331B" w:rsidRPr="00CC331B" w14:paraId="0D8DF741" w14:textId="77777777" w:rsidTr="00CC331B">
        <w:trPr>
          <w:trHeight w:val="300"/>
        </w:trPr>
        <w:tc>
          <w:tcPr>
            <w:tcW w:w="950" w:type="dxa"/>
            <w:tcBorders>
              <w:top w:val="nil"/>
              <w:left w:val="nil"/>
              <w:bottom w:val="nil"/>
              <w:right w:val="nil"/>
            </w:tcBorders>
            <w:shd w:val="clear" w:color="auto" w:fill="auto"/>
            <w:noWrap/>
            <w:vAlign w:val="bottom"/>
            <w:hideMark/>
          </w:tcPr>
          <w:p w14:paraId="431019F9"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1095" w:type="dxa"/>
            <w:tcBorders>
              <w:top w:val="nil"/>
              <w:left w:val="nil"/>
              <w:bottom w:val="nil"/>
              <w:right w:val="nil"/>
            </w:tcBorders>
            <w:shd w:val="clear" w:color="auto" w:fill="auto"/>
            <w:noWrap/>
            <w:vAlign w:val="bottom"/>
            <w:hideMark/>
          </w:tcPr>
          <w:p w14:paraId="5BC13075"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 xml:space="preserve">  260</w:t>
            </w:r>
          </w:p>
        </w:tc>
        <w:tc>
          <w:tcPr>
            <w:tcW w:w="941" w:type="dxa"/>
            <w:tcBorders>
              <w:top w:val="nil"/>
              <w:left w:val="nil"/>
              <w:bottom w:val="nil"/>
              <w:right w:val="nil"/>
            </w:tcBorders>
            <w:shd w:val="clear" w:color="auto" w:fill="auto"/>
            <w:noWrap/>
            <w:vAlign w:val="bottom"/>
            <w:hideMark/>
          </w:tcPr>
          <w:p w14:paraId="1D6CF1E4"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45.35</w:t>
            </w:r>
          </w:p>
        </w:tc>
        <w:tc>
          <w:tcPr>
            <w:tcW w:w="966" w:type="dxa"/>
            <w:tcBorders>
              <w:top w:val="nil"/>
              <w:left w:val="nil"/>
              <w:bottom w:val="nil"/>
              <w:right w:val="nil"/>
            </w:tcBorders>
            <w:shd w:val="clear" w:color="auto" w:fill="auto"/>
            <w:noWrap/>
            <w:vAlign w:val="bottom"/>
            <w:hideMark/>
          </w:tcPr>
          <w:p w14:paraId="77887531"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52.52</w:t>
            </w:r>
          </w:p>
        </w:tc>
        <w:tc>
          <w:tcPr>
            <w:tcW w:w="1398" w:type="dxa"/>
            <w:tcBorders>
              <w:top w:val="nil"/>
              <w:left w:val="nil"/>
              <w:bottom w:val="nil"/>
              <w:right w:val="nil"/>
            </w:tcBorders>
            <w:shd w:val="clear" w:color="auto" w:fill="auto"/>
            <w:noWrap/>
            <w:vAlign w:val="bottom"/>
            <w:hideMark/>
          </w:tcPr>
          <w:p w14:paraId="4904CFF0"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5061.7</w:t>
            </w:r>
          </w:p>
        </w:tc>
        <w:tc>
          <w:tcPr>
            <w:tcW w:w="1398" w:type="dxa"/>
            <w:tcBorders>
              <w:top w:val="nil"/>
              <w:left w:val="nil"/>
              <w:bottom w:val="nil"/>
              <w:right w:val="nil"/>
            </w:tcBorders>
            <w:shd w:val="clear" w:color="auto" w:fill="auto"/>
            <w:noWrap/>
            <w:vAlign w:val="bottom"/>
            <w:hideMark/>
          </w:tcPr>
          <w:p w14:paraId="58A9FCAF"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5062</w:t>
            </w:r>
          </w:p>
        </w:tc>
        <w:tc>
          <w:tcPr>
            <w:tcW w:w="1262" w:type="dxa"/>
            <w:tcBorders>
              <w:top w:val="nil"/>
              <w:left w:val="nil"/>
              <w:bottom w:val="nil"/>
              <w:right w:val="nil"/>
            </w:tcBorders>
            <w:shd w:val="clear" w:color="auto" w:fill="auto"/>
            <w:noWrap/>
            <w:vAlign w:val="bottom"/>
            <w:hideMark/>
          </w:tcPr>
          <w:p w14:paraId="0C4F9EE4"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5.4</w:t>
            </w:r>
          </w:p>
        </w:tc>
        <w:tc>
          <w:tcPr>
            <w:tcW w:w="941" w:type="dxa"/>
            <w:tcBorders>
              <w:top w:val="nil"/>
              <w:left w:val="nil"/>
              <w:bottom w:val="nil"/>
              <w:right w:val="nil"/>
            </w:tcBorders>
            <w:shd w:val="clear" w:color="auto" w:fill="auto"/>
            <w:noWrap/>
            <w:vAlign w:val="bottom"/>
            <w:hideMark/>
          </w:tcPr>
          <w:p w14:paraId="658F5815" w14:textId="77777777" w:rsidR="00CC331B" w:rsidRPr="00CC331B" w:rsidRDefault="00CC331B" w:rsidP="00CC331B">
            <w:pPr>
              <w:spacing w:after="0" w:line="240" w:lineRule="auto"/>
              <w:jc w:val="center"/>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1649.25</w:t>
            </w:r>
          </w:p>
        </w:tc>
        <w:tc>
          <w:tcPr>
            <w:tcW w:w="2208" w:type="dxa"/>
            <w:tcBorders>
              <w:top w:val="nil"/>
              <w:left w:val="nil"/>
              <w:bottom w:val="nil"/>
              <w:right w:val="nil"/>
            </w:tcBorders>
            <w:shd w:val="clear" w:color="auto" w:fill="auto"/>
            <w:noWrap/>
            <w:vAlign w:val="bottom"/>
            <w:hideMark/>
          </w:tcPr>
          <w:p w14:paraId="473313DE"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 xml:space="preserve">         0.3</w:t>
            </w:r>
          </w:p>
        </w:tc>
      </w:tr>
      <w:tr w:rsidR="00CC331B" w:rsidRPr="00CC331B" w14:paraId="76E1CFBC" w14:textId="77777777" w:rsidTr="00CC331B">
        <w:trPr>
          <w:trHeight w:val="300"/>
        </w:trPr>
        <w:tc>
          <w:tcPr>
            <w:tcW w:w="950" w:type="dxa"/>
            <w:tcBorders>
              <w:top w:val="nil"/>
              <w:left w:val="nil"/>
              <w:bottom w:val="nil"/>
              <w:right w:val="nil"/>
            </w:tcBorders>
            <w:shd w:val="clear" w:color="auto" w:fill="auto"/>
            <w:noWrap/>
            <w:vAlign w:val="bottom"/>
            <w:hideMark/>
          </w:tcPr>
          <w:p w14:paraId="1A5336A8"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1095" w:type="dxa"/>
            <w:tcBorders>
              <w:top w:val="nil"/>
              <w:left w:val="nil"/>
              <w:bottom w:val="nil"/>
              <w:right w:val="nil"/>
            </w:tcBorders>
            <w:shd w:val="clear" w:color="auto" w:fill="auto"/>
            <w:noWrap/>
            <w:vAlign w:val="bottom"/>
            <w:hideMark/>
          </w:tcPr>
          <w:p w14:paraId="05648DCC"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941" w:type="dxa"/>
            <w:tcBorders>
              <w:top w:val="nil"/>
              <w:left w:val="nil"/>
              <w:bottom w:val="nil"/>
              <w:right w:val="nil"/>
            </w:tcBorders>
            <w:shd w:val="clear" w:color="auto" w:fill="auto"/>
            <w:noWrap/>
            <w:vAlign w:val="bottom"/>
            <w:hideMark/>
          </w:tcPr>
          <w:p w14:paraId="7DA07883"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966" w:type="dxa"/>
            <w:tcBorders>
              <w:top w:val="nil"/>
              <w:left w:val="nil"/>
              <w:bottom w:val="nil"/>
              <w:right w:val="nil"/>
            </w:tcBorders>
            <w:shd w:val="clear" w:color="auto" w:fill="auto"/>
            <w:noWrap/>
            <w:vAlign w:val="bottom"/>
            <w:hideMark/>
          </w:tcPr>
          <w:p w14:paraId="103C3CA5"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1398" w:type="dxa"/>
            <w:tcBorders>
              <w:top w:val="nil"/>
              <w:left w:val="nil"/>
              <w:bottom w:val="nil"/>
              <w:right w:val="nil"/>
            </w:tcBorders>
            <w:shd w:val="clear" w:color="auto" w:fill="auto"/>
            <w:noWrap/>
            <w:vAlign w:val="bottom"/>
            <w:hideMark/>
          </w:tcPr>
          <w:p w14:paraId="71EF2D93"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1398" w:type="dxa"/>
            <w:tcBorders>
              <w:top w:val="nil"/>
              <w:left w:val="nil"/>
              <w:bottom w:val="nil"/>
              <w:right w:val="nil"/>
            </w:tcBorders>
            <w:shd w:val="clear" w:color="auto" w:fill="auto"/>
            <w:noWrap/>
            <w:vAlign w:val="bottom"/>
            <w:hideMark/>
          </w:tcPr>
          <w:p w14:paraId="7FB463F9"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1262" w:type="dxa"/>
            <w:tcBorders>
              <w:top w:val="nil"/>
              <w:left w:val="nil"/>
              <w:bottom w:val="nil"/>
              <w:right w:val="nil"/>
            </w:tcBorders>
            <w:shd w:val="clear" w:color="auto" w:fill="auto"/>
            <w:noWrap/>
            <w:vAlign w:val="bottom"/>
            <w:hideMark/>
          </w:tcPr>
          <w:p w14:paraId="466C4629"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941" w:type="dxa"/>
            <w:tcBorders>
              <w:top w:val="nil"/>
              <w:left w:val="nil"/>
              <w:bottom w:val="nil"/>
              <w:right w:val="nil"/>
            </w:tcBorders>
            <w:shd w:val="clear" w:color="auto" w:fill="auto"/>
            <w:noWrap/>
            <w:vAlign w:val="bottom"/>
            <w:hideMark/>
          </w:tcPr>
          <w:p w14:paraId="42CC72BA"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2208" w:type="dxa"/>
            <w:tcBorders>
              <w:top w:val="nil"/>
              <w:left w:val="nil"/>
              <w:bottom w:val="nil"/>
              <w:right w:val="nil"/>
            </w:tcBorders>
            <w:shd w:val="clear" w:color="auto" w:fill="auto"/>
            <w:noWrap/>
            <w:vAlign w:val="bottom"/>
            <w:hideMark/>
          </w:tcPr>
          <w:p w14:paraId="385A2FA0"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r>
      <w:tr w:rsidR="00CC331B" w:rsidRPr="00CC331B" w14:paraId="4904931D" w14:textId="77777777" w:rsidTr="00CC331B">
        <w:trPr>
          <w:trHeight w:val="300"/>
        </w:trPr>
        <w:tc>
          <w:tcPr>
            <w:tcW w:w="950" w:type="dxa"/>
            <w:tcBorders>
              <w:top w:val="nil"/>
              <w:left w:val="nil"/>
              <w:bottom w:val="nil"/>
              <w:right w:val="nil"/>
            </w:tcBorders>
            <w:shd w:val="clear" w:color="auto" w:fill="auto"/>
            <w:noWrap/>
            <w:vAlign w:val="bottom"/>
            <w:hideMark/>
          </w:tcPr>
          <w:p w14:paraId="4FEB4B7E"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SAMPLE C</w:t>
            </w:r>
          </w:p>
        </w:tc>
        <w:tc>
          <w:tcPr>
            <w:tcW w:w="1095" w:type="dxa"/>
            <w:tcBorders>
              <w:top w:val="nil"/>
              <w:left w:val="nil"/>
              <w:bottom w:val="nil"/>
              <w:right w:val="nil"/>
            </w:tcBorders>
            <w:shd w:val="clear" w:color="auto" w:fill="auto"/>
            <w:noWrap/>
            <w:vAlign w:val="bottom"/>
            <w:hideMark/>
          </w:tcPr>
          <w:p w14:paraId="10BC05B4"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 xml:space="preserve">  65</w:t>
            </w:r>
          </w:p>
        </w:tc>
        <w:tc>
          <w:tcPr>
            <w:tcW w:w="941" w:type="dxa"/>
            <w:tcBorders>
              <w:top w:val="nil"/>
              <w:left w:val="nil"/>
              <w:bottom w:val="nil"/>
              <w:right w:val="nil"/>
            </w:tcBorders>
            <w:shd w:val="clear" w:color="auto" w:fill="auto"/>
            <w:noWrap/>
            <w:vAlign w:val="bottom"/>
            <w:hideMark/>
          </w:tcPr>
          <w:p w14:paraId="18339792"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45.35</w:t>
            </w:r>
          </w:p>
        </w:tc>
        <w:tc>
          <w:tcPr>
            <w:tcW w:w="966" w:type="dxa"/>
            <w:tcBorders>
              <w:top w:val="nil"/>
              <w:left w:val="nil"/>
              <w:bottom w:val="nil"/>
              <w:right w:val="nil"/>
            </w:tcBorders>
            <w:shd w:val="clear" w:color="auto" w:fill="auto"/>
            <w:noWrap/>
            <w:vAlign w:val="bottom"/>
            <w:hideMark/>
          </w:tcPr>
          <w:p w14:paraId="0E4A72F7"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52.52</w:t>
            </w:r>
          </w:p>
        </w:tc>
        <w:tc>
          <w:tcPr>
            <w:tcW w:w="1398" w:type="dxa"/>
            <w:tcBorders>
              <w:top w:val="nil"/>
              <w:left w:val="nil"/>
              <w:bottom w:val="nil"/>
              <w:right w:val="nil"/>
            </w:tcBorders>
            <w:shd w:val="clear" w:color="auto" w:fill="auto"/>
            <w:noWrap/>
            <w:vAlign w:val="bottom"/>
            <w:hideMark/>
          </w:tcPr>
          <w:p w14:paraId="592926AD"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5062</w:t>
            </w:r>
          </w:p>
        </w:tc>
        <w:tc>
          <w:tcPr>
            <w:tcW w:w="1398" w:type="dxa"/>
            <w:tcBorders>
              <w:top w:val="nil"/>
              <w:left w:val="nil"/>
              <w:bottom w:val="nil"/>
              <w:right w:val="nil"/>
            </w:tcBorders>
            <w:shd w:val="clear" w:color="auto" w:fill="auto"/>
            <w:noWrap/>
            <w:vAlign w:val="bottom"/>
            <w:hideMark/>
          </w:tcPr>
          <w:p w14:paraId="1ABD967D"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5063.8</w:t>
            </w:r>
          </w:p>
        </w:tc>
        <w:tc>
          <w:tcPr>
            <w:tcW w:w="1262" w:type="dxa"/>
            <w:tcBorders>
              <w:top w:val="nil"/>
              <w:left w:val="nil"/>
              <w:bottom w:val="nil"/>
              <w:right w:val="nil"/>
            </w:tcBorders>
            <w:shd w:val="clear" w:color="auto" w:fill="auto"/>
            <w:noWrap/>
            <w:vAlign w:val="bottom"/>
            <w:hideMark/>
          </w:tcPr>
          <w:p w14:paraId="7642F281"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5.4</w:t>
            </w:r>
          </w:p>
        </w:tc>
        <w:tc>
          <w:tcPr>
            <w:tcW w:w="941" w:type="dxa"/>
            <w:tcBorders>
              <w:top w:val="nil"/>
              <w:left w:val="nil"/>
              <w:bottom w:val="nil"/>
              <w:right w:val="nil"/>
            </w:tcBorders>
            <w:shd w:val="clear" w:color="auto" w:fill="auto"/>
            <w:noWrap/>
            <w:vAlign w:val="bottom"/>
            <w:hideMark/>
          </w:tcPr>
          <w:p w14:paraId="015E2871"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412.31</w:t>
            </w:r>
          </w:p>
        </w:tc>
        <w:tc>
          <w:tcPr>
            <w:tcW w:w="2208" w:type="dxa"/>
            <w:tcBorders>
              <w:top w:val="nil"/>
              <w:left w:val="nil"/>
              <w:bottom w:val="nil"/>
              <w:right w:val="nil"/>
            </w:tcBorders>
            <w:shd w:val="clear" w:color="auto" w:fill="auto"/>
            <w:noWrap/>
            <w:vAlign w:val="bottom"/>
            <w:hideMark/>
          </w:tcPr>
          <w:p w14:paraId="144227FB"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 xml:space="preserve">         1.8</w:t>
            </w:r>
          </w:p>
        </w:tc>
      </w:tr>
      <w:tr w:rsidR="00CC331B" w:rsidRPr="00CC331B" w14:paraId="0674CEF4" w14:textId="77777777" w:rsidTr="00CC331B">
        <w:trPr>
          <w:trHeight w:val="300"/>
        </w:trPr>
        <w:tc>
          <w:tcPr>
            <w:tcW w:w="950" w:type="dxa"/>
            <w:tcBorders>
              <w:top w:val="nil"/>
              <w:left w:val="nil"/>
              <w:bottom w:val="nil"/>
              <w:right w:val="nil"/>
            </w:tcBorders>
            <w:shd w:val="clear" w:color="auto" w:fill="auto"/>
            <w:noWrap/>
            <w:vAlign w:val="bottom"/>
            <w:hideMark/>
          </w:tcPr>
          <w:p w14:paraId="4F8C9717"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1095" w:type="dxa"/>
            <w:tcBorders>
              <w:top w:val="nil"/>
              <w:left w:val="nil"/>
              <w:bottom w:val="nil"/>
              <w:right w:val="nil"/>
            </w:tcBorders>
            <w:shd w:val="clear" w:color="auto" w:fill="auto"/>
            <w:noWrap/>
            <w:vAlign w:val="bottom"/>
            <w:hideMark/>
          </w:tcPr>
          <w:p w14:paraId="5F8D1D87"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 xml:space="preserve">  130</w:t>
            </w:r>
          </w:p>
        </w:tc>
        <w:tc>
          <w:tcPr>
            <w:tcW w:w="941" w:type="dxa"/>
            <w:tcBorders>
              <w:top w:val="nil"/>
              <w:left w:val="nil"/>
              <w:bottom w:val="nil"/>
              <w:right w:val="nil"/>
            </w:tcBorders>
            <w:shd w:val="clear" w:color="auto" w:fill="auto"/>
            <w:noWrap/>
            <w:vAlign w:val="bottom"/>
            <w:hideMark/>
          </w:tcPr>
          <w:p w14:paraId="43B2AB85"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45.35</w:t>
            </w:r>
          </w:p>
        </w:tc>
        <w:tc>
          <w:tcPr>
            <w:tcW w:w="966" w:type="dxa"/>
            <w:tcBorders>
              <w:top w:val="nil"/>
              <w:left w:val="nil"/>
              <w:bottom w:val="nil"/>
              <w:right w:val="nil"/>
            </w:tcBorders>
            <w:shd w:val="clear" w:color="auto" w:fill="auto"/>
            <w:noWrap/>
            <w:vAlign w:val="bottom"/>
            <w:hideMark/>
          </w:tcPr>
          <w:p w14:paraId="386AE13D"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52.52</w:t>
            </w:r>
          </w:p>
        </w:tc>
        <w:tc>
          <w:tcPr>
            <w:tcW w:w="1398" w:type="dxa"/>
            <w:tcBorders>
              <w:top w:val="nil"/>
              <w:left w:val="nil"/>
              <w:bottom w:val="nil"/>
              <w:right w:val="nil"/>
            </w:tcBorders>
            <w:shd w:val="clear" w:color="auto" w:fill="auto"/>
            <w:noWrap/>
            <w:vAlign w:val="bottom"/>
            <w:hideMark/>
          </w:tcPr>
          <w:p w14:paraId="774FA56B"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5064</w:t>
            </w:r>
          </w:p>
        </w:tc>
        <w:tc>
          <w:tcPr>
            <w:tcW w:w="1398" w:type="dxa"/>
            <w:tcBorders>
              <w:top w:val="nil"/>
              <w:left w:val="nil"/>
              <w:bottom w:val="nil"/>
              <w:right w:val="nil"/>
            </w:tcBorders>
            <w:shd w:val="clear" w:color="auto" w:fill="auto"/>
            <w:noWrap/>
            <w:vAlign w:val="bottom"/>
            <w:hideMark/>
          </w:tcPr>
          <w:p w14:paraId="4589E5EB"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5065</w:t>
            </w:r>
          </w:p>
        </w:tc>
        <w:tc>
          <w:tcPr>
            <w:tcW w:w="1262" w:type="dxa"/>
            <w:tcBorders>
              <w:top w:val="nil"/>
              <w:left w:val="nil"/>
              <w:bottom w:val="nil"/>
              <w:right w:val="nil"/>
            </w:tcBorders>
            <w:shd w:val="clear" w:color="auto" w:fill="auto"/>
            <w:noWrap/>
            <w:vAlign w:val="bottom"/>
            <w:hideMark/>
          </w:tcPr>
          <w:p w14:paraId="56463F5D"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5.4</w:t>
            </w:r>
          </w:p>
        </w:tc>
        <w:tc>
          <w:tcPr>
            <w:tcW w:w="941" w:type="dxa"/>
            <w:tcBorders>
              <w:top w:val="nil"/>
              <w:left w:val="nil"/>
              <w:bottom w:val="nil"/>
              <w:right w:val="nil"/>
            </w:tcBorders>
            <w:shd w:val="clear" w:color="auto" w:fill="auto"/>
            <w:noWrap/>
            <w:vAlign w:val="bottom"/>
            <w:hideMark/>
          </w:tcPr>
          <w:p w14:paraId="5FF9A834"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824.62</w:t>
            </w:r>
          </w:p>
        </w:tc>
        <w:tc>
          <w:tcPr>
            <w:tcW w:w="2208" w:type="dxa"/>
            <w:tcBorders>
              <w:top w:val="nil"/>
              <w:left w:val="nil"/>
              <w:bottom w:val="nil"/>
              <w:right w:val="nil"/>
            </w:tcBorders>
            <w:shd w:val="clear" w:color="auto" w:fill="auto"/>
            <w:noWrap/>
            <w:vAlign w:val="bottom"/>
            <w:hideMark/>
          </w:tcPr>
          <w:p w14:paraId="07B6AF6E"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 xml:space="preserve">         1.0</w:t>
            </w:r>
          </w:p>
        </w:tc>
      </w:tr>
      <w:tr w:rsidR="00CC331B" w:rsidRPr="00CC331B" w14:paraId="6C166ACC" w14:textId="77777777" w:rsidTr="00CC331B">
        <w:trPr>
          <w:trHeight w:val="300"/>
        </w:trPr>
        <w:tc>
          <w:tcPr>
            <w:tcW w:w="950" w:type="dxa"/>
            <w:tcBorders>
              <w:top w:val="nil"/>
              <w:left w:val="nil"/>
              <w:bottom w:val="nil"/>
              <w:right w:val="nil"/>
            </w:tcBorders>
            <w:shd w:val="clear" w:color="auto" w:fill="auto"/>
            <w:noWrap/>
            <w:vAlign w:val="bottom"/>
            <w:hideMark/>
          </w:tcPr>
          <w:p w14:paraId="4A341EC3"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1095" w:type="dxa"/>
            <w:tcBorders>
              <w:top w:val="nil"/>
              <w:left w:val="nil"/>
              <w:bottom w:val="nil"/>
              <w:right w:val="nil"/>
            </w:tcBorders>
            <w:shd w:val="clear" w:color="auto" w:fill="auto"/>
            <w:noWrap/>
            <w:vAlign w:val="bottom"/>
            <w:hideMark/>
          </w:tcPr>
          <w:p w14:paraId="4C8CFA8D"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 xml:space="preserve">  195</w:t>
            </w:r>
          </w:p>
        </w:tc>
        <w:tc>
          <w:tcPr>
            <w:tcW w:w="941" w:type="dxa"/>
            <w:tcBorders>
              <w:top w:val="nil"/>
              <w:left w:val="nil"/>
              <w:bottom w:val="nil"/>
              <w:right w:val="nil"/>
            </w:tcBorders>
            <w:shd w:val="clear" w:color="auto" w:fill="auto"/>
            <w:noWrap/>
            <w:vAlign w:val="bottom"/>
            <w:hideMark/>
          </w:tcPr>
          <w:p w14:paraId="5774D9A6"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45.35</w:t>
            </w:r>
          </w:p>
        </w:tc>
        <w:tc>
          <w:tcPr>
            <w:tcW w:w="966" w:type="dxa"/>
            <w:tcBorders>
              <w:top w:val="nil"/>
              <w:left w:val="nil"/>
              <w:bottom w:val="nil"/>
              <w:right w:val="nil"/>
            </w:tcBorders>
            <w:shd w:val="clear" w:color="auto" w:fill="auto"/>
            <w:noWrap/>
            <w:vAlign w:val="bottom"/>
            <w:hideMark/>
          </w:tcPr>
          <w:p w14:paraId="38CE9AC2"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52.52</w:t>
            </w:r>
          </w:p>
        </w:tc>
        <w:tc>
          <w:tcPr>
            <w:tcW w:w="1398" w:type="dxa"/>
            <w:tcBorders>
              <w:top w:val="nil"/>
              <w:left w:val="nil"/>
              <w:bottom w:val="nil"/>
              <w:right w:val="nil"/>
            </w:tcBorders>
            <w:shd w:val="clear" w:color="auto" w:fill="auto"/>
            <w:noWrap/>
            <w:vAlign w:val="bottom"/>
            <w:hideMark/>
          </w:tcPr>
          <w:p w14:paraId="6913DC11"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5065</w:t>
            </w:r>
          </w:p>
        </w:tc>
        <w:tc>
          <w:tcPr>
            <w:tcW w:w="1398" w:type="dxa"/>
            <w:tcBorders>
              <w:top w:val="nil"/>
              <w:left w:val="nil"/>
              <w:bottom w:val="nil"/>
              <w:right w:val="nil"/>
            </w:tcBorders>
            <w:shd w:val="clear" w:color="auto" w:fill="auto"/>
            <w:noWrap/>
            <w:vAlign w:val="bottom"/>
            <w:hideMark/>
          </w:tcPr>
          <w:p w14:paraId="39EE5EFA"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5065.7</w:t>
            </w:r>
          </w:p>
        </w:tc>
        <w:tc>
          <w:tcPr>
            <w:tcW w:w="1262" w:type="dxa"/>
            <w:tcBorders>
              <w:top w:val="nil"/>
              <w:left w:val="nil"/>
              <w:bottom w:val="nil"/>
              <w:right w:val="nil"/>
            </w:tcBorders>
            <w:shd w:val="clear" w:color="auto" w:fill="auto"/>
            <w:noWrap/>
            <w:vAlign w:val="bottom"/>
            <w:hideMark/>
          </w:tcPr>
          <w:p w14:paraId="08BE7EC1"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5.4</w:t>
            </w:r>
          </w:p>
        </w:tc>
        <w:tc>
          <w:tcPr>
            <w:tcW w:w="941" w:type="dxa"/>
            <w:tcBorders>
              <w:top w:val="nil"/>
              <w:left w:val="nil"/>
              <w:bottom w:val="nil"/>
              <w:right w:val="nil"/>
            </w:tcBorders>
            <w:shd w:val="clear" w:color="auto" w:fill="auto"/>
            <w:noWrap/>
            <w:vAlign w:val="bottom"/>
            <w:hideMark/>
          </w:tcPr>
          <w:p w14:paraId="0F11751A"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1236.94</w:t>
            </w:r>
          </w:p>
        </w:tc>
        <w:tc>
          <w:tcPr>
            <w:tcW w:w="2208" w:type="dxa"/>
            <w:tcBorders>
              <w:top w:val="nil"/>
              <w:left w:val="nil"/>
              <w:bottom w:val="nil"/>
              <w:right w:val="nil"/>
            </w:tcBorders>
            <w:shd w:val="clear" w:color="auto" w:fill="auto"/>
            <w:noWrap/>
            <w:vAlign w:val="bottom"/>
            <w:hideMark/>
          </w:tcPr>
          <w:p w14:paraId="2BC628C2"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 xml:space="preserve">         0.7</w:t>
            </w:r>
          </w:p>
        </w:tc>
      </w:tr>
      <w:tr w:rsidR="00CC331B" w:rsidRPr="00CC331B" w14:paraId="1F3DA114" w14:textId="77777777" w:rsidTr="00CC331B">
        <w:trPr>
          <w:trHeight w:val="300"/>
        </w:trPr>
        <w:tc>
          <w:tcPr>
            <w:tcW w:w="950" w:type="dxa"/>
            <w:tcBorders>
              <w:top w:val="nil"/>
              <w:left w:val="nil"/>
              <w:bottom w:val="nil"/>
              <w:right w:val="nil"/>
            </w:tcBorders>
            <w:shd w:val="clear" w:color="auto" w:fill="auto"/>
            <w:noWrap/>
            <w:vAlign w:val="bottom"/>
            <w:hideMark/>
          </w:tcPr>
          <w:p w14:paraId="330C0986"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1095" w:type="dxa"/>
            <w:tcBorders>
              <w:top w:val="nil"/>
              <w:left w:val="nil"/>
              <w:bottom w:val="nil"/>
              <w:right w:val="nil"/>
            </w:tcBorders>
            <w:shd w:val="clear" w:color="auto" w:fill="auto"/>
            <w:noWrap/>
            <w:vAlign w:val="bottom"/>
            <w:hideMark/>
          </w:tcPr>
          <w:p w14:paraId="6FD6256E"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 xml:space="preserve">  260</w:t>
            </w:r>
          </w:p>
        </w:tc>
        <w:tc>
          <w:tcPr>
            <w:tcW w:w="941" w:type="dxa"/>
            <w:tcBorders>
              <w:top w:val="nil"/>
              <w:left w:val="nil"/>
              <w:bottom w:val="nil"/>
              <w:right w:val="nil"/>
            </w:tcBorders>
            <w:shd w:val="clear" w:color="auto" w:fill="auto"/>
            <w:noWrap/>
            <w:vAlign w:val="bottom"/>
            <w:hideMark/>
          </w:tcPr>
          <w:p w14:paraId="0566DF4E"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45.35</w:t>
            </w:r>
          </w:p>
        </w:tc>
        <w:tc>
          <w:tcPr>
            <w:tcW w:w="966" w:type="dxa"/>
            <w:tcBorders>
              <w:top w:val="nil"/>
              <w:left w:val="nil"/>
              <w:bottom w:val="nil"/>
              <w:right w:val="nil"/>
            </w:tcBorders>
            <w:shd w:val="clear" w:color="auto" w:fill="auto"/>
            <w:noWrap/>
            <w:vAlign w:val="bottom"/>
            <w:hideMark/>
          </w:tcPr>
          <w:p w14:paraId="56916DDB"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52.52</w:t>
            </w:r>
          </w:p>
        </w:tc>
        <w:tc>
          <w:tcPr>
            <w:tcW w:w="1398" w:type="dxa"/>
            <w:tcBorders>
              <w:top w:val="nil"/>
              <w:left w:val="nil"/>
              <w:bottom w:val="nil"/>
              <w:right w:val="nil"/>
            </w:tcBorders>
            <w:shd w:val="clear" w:color="auto" w:fill="auto"/>
            <w:noWrap/>
            <w:vAlign w:val="bottom"/>
            <w:hideMark/>
          </w:tcPr>
          <w:p w14:paraId="24303F14"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5066</w:t>
            </w:r>
          </w:p>
        </w:tc>
        <w:tc>
          <w:tcPr>
            <w:tcW w:w="1398" w:type="dxa"/>
            <w:tcBorders>
              <w:top w:val="nil"/>
              <w:left w:val="nil"/>
              <w:bottom w:val="nil"/>
              <w:right w:val="nil"/>
            </w:tcBorders>
            <w:shd w:val="clear" w:color="auto" w:fill="auto"/>
            <w:noWrap/>
            <w:vAlign w:val="bottom"/>
            <w:hideMark/>
          </w:tcPr>
          <w:p w14:paraId="69F0B7E8"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5066.5</w:t>
            </w:r>
          </w:p>
        </w:tc>
        <w:tc>
          <w:tcPr>
            <w:tcW w:w="1262" w:type="dxa"/>
            <w:tcBorders>
              <w:top w:val="nil"/>
              <w:left w:val="nil"/>
              <w:bottom w:val="nil"/>
              <w:right w:val="nil"/>
            </w:tcBorders>
            <w:shd w:val="clear" w:color="auto" w:fill="auto"/>
            <w:noWrap/>
            <w:vAlign w:val="bottom"/>
            <w:hideMark/>
          </w:tcPr>
          <w:p w14:paraId="52CC30B9"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5.4</w:t>
            </w:r>
          </w:p>
        </w:tc>
        <w:tc>
          <w:tcPr>
            <w:tcW w:w="941" w:type="dxa"/>
            <w:tcBorders>
              <w:top w:val="nil"/>
              <w:left w:val="nil"/>
              <w:bottom w:val="nil"/>
              <w:right w:val="nil"/>
            </w:tcBorders>
            <w:shd w:val="clear" w:color="auto" w:fill="auto"/>
            <w:noWrap/>
            <w:vAlign w:val="bottom"/>
            <w:hideMark/>
          </w:tcPr>
          <w:p w14:paraId="7E760331" w14:textId="77777777" w:rsidR="00CC331B" w:rsidRPr="00CC331B" w:rsidRDefault="00CC331B" w:rsidP="00CC331B">
            <w:pPr>
              <w:spacing w:after="0" w:line="240" w:lineRule="auto"/>
              <w:jc w:val="center"/>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1649.25</w:t>
            </w:r>
          </w:p>
        </w:tc>
        <w:tc>
          <w:tcPr>
            <w:tcW w:w="2208" w:type="dxa"/>
            <w:tcBorders>
              <w:top w:val="nil"/>
              <w:left w:val="nil"/>
              <w:bottom w:val="nil"/>
              <w:right w:val="nil"/>
            </w:tcBorders>
            <w:shd w:val="clear" w:color="auto" w:fill="auto"/>
            <w:noWrap/>
            <w:vAlign w:val="bottom"/>
            <w:hideMark/>
          </w:tcPr>
          <w:p w14:paraId="106574C7"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 xml:space="preserve">         0.5</w:t>
            </w:r>
          </w:p>
        </w:tc>
      </w:tr>
      <w:tr w:rsidR="00CC331B" w:rsidRPr="00CC331B" w14:paraId="064BC541" w14:textId="77777777" w:rsidTr="00CC331B">
        <w:trPr>
          <w:trHeight w:val="300"/>
        </w:trPr>
        <w:tc>
          <w:tcPr>
            <w:tcW w:w="950" w:type="dxa"/>
            <w:tcBorders>
              <w:top w:val="nil"/>
              <w:left w:val="nil"/>
              <w:bottom w:val="nil"/>
              <w:right w:val="nil"/>
            </w:tcBorders>
            <w:shd w:val="clear" w:color="auto" w:fill="auto"/>
            <w:noWrap/>
            <w:vAlign w:val="bottom"/>
            <w:hideMark/>
          </w:tcPr>
          <w:p w14:paraId="1A594B3E"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1095" w:type="dxa"/>
            <w:tcBorders>
              <w:top w:val="nil"/>
              <w:left w:val="nil"/>
              <w:bottom w:val="nil"/>
              <w:right w:val="nil"/>
            </w:tcBorders>
            <w:shd w:val="clear" w:color="auto" w:fill="auto"/>
            <w:noWrap/>
            <w:vAlign w:val="bottom"/>
            <w:hideMark/>
          </w:tcPr>
          <w:p w14:paraId="6EA84E3B"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941" w:type="dxa"/>
            <w:tcBorders>
              <w:top w:val="nil"/>
              <w:left w:val="nil"/>
              <w:bottom w:val="nil"/>
              <w:right w:val="nil"/>
            </w:tcBorders>
            <w:shd w:val="clear" w:color="auto" w:fill="auto"/>
            <w:noWrap/>
            <w:vAlign w:val="bottom"/>
            <w:hideMark/>
          </w:tcPr>
          <w:p w14:paraId="49CE1CED"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966" w:type="dxa"/>
            <w:tcBorders>
              <w:top w:val="nil"/>
              <w:left w:val="nil"/>
              <w:bottom w:val="nil"/>
              <w:right w:val="nil"/>
            </w:tcBorders>
            <w:shd w:val="clear" w:color="auto" w:fill="auto"/>
            <w:noWrap/>
            <w:vAlign w:val="bottom"/>
            <w:hideMark/>
          </w:tcPr>
          <w:p w14:paraId="033894BB"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1398" w:type="dxa"/>
            <w:tcBorders>
              <w:top w:val="nil"/>
              <w:left w:val="nil"/>
              <w:bottom w:val="nil"/>
              <w:right w:val="nil"/>
            </w:tcBorders>
            <w:shd w:val="clear" w:color="auto" w:fill="auto"/>
            <w:noWrap/>
            <w:vAlign w:val="bottom"/>
            <w:hideMark/>
          </w:tcPr>
          <w:p w14:paraId="2CAE7B3D"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1398" w:type="dxa"/>
            <w:tcBorders>
              <w:top w:val="nil"/>
              <w:left w:val="nil"/>
              <w:bottom w:val="nil"/>
              <w:right w:val="nil"/>
            </w:tcBorders>
            <w:shd w:val="clear" w:color="auto" w:fill="auto"/>
            <w:noWrap/>
            <w:vAlign w:val="bottom"/>
            <w:hideMark/>
          </w:tcPr>
          <w:p w14:paraId="3CBA9A92"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1262" w:type="dxa"/>
            <w:tcBorders>
              <w:top w:val="nil"/>
              <w:left w:val="nil"/>
              <w:bottom w:val="nil"/>
              <w:right w:val="nil"/>
            </w:tcBorders>
            <w:shd w:val="clear" w:color="auto" w:fill="auto"/>
            <w:noWrap/>
            <w:vAlign w:val="bottom"/>
            <w:hideMark/>
          </w:tcPr>
          <w:p w14:paraId="5DC8A17D"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941" w:type="dxa"/>
            <w:tcBorders>
              <w:top w:val="nil"/>
              <w:left w:val="nil"/>
              <w:bottom w:val="nil"/>
              <w:right w:val="nil"/>
            </w:tcBorders>
            <w:shd w:val="clear" w:color="auto" w:fill="auto"/>
            <w:noWrap/>
            <w:vAlign w:val="bottom"/>
            <w:hideMark/>
          </w:tcPr>
          <w:p w14:paraId="74E81911"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2208" w:type="dxa"/>
            <w:tcBorders>
              <w:top w:val="nil"/>
              <w:left w:val="nil"/>
              <w:bottom w:val="nil"/>
              <w:right w:val="nil"/>
            </w:tcBorders>
            <w:shd w:val="clear" w:color="auto" w:fill="auto"/>
            <w:noWrap/>
            <w:vAlign w:val="bottom"/>
            <w:hideMark/>
          </w:tcPr>
          <w:p w14:paraId="07168728"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r>
      <w:tr w:rsidR="00CC331B" w:rsidRPr="00CC331B" w14:paraId="0C09A222" w14:textId="77777777" w:rsidTr="00CC331B">
        <w:trPr>
          <w:trHeight w:val="300"/>
        </w:trPr>
        <w:tc>
          <w:tcPr>
            <w:tcW w:w="950" w:type="dxa"/>
            <w:tcBorders>
              <w:top w:val="nil"/>
              <w:left w:val="nil"/>
              <w:bottom w:val="nil"/>
              <w:right w:val="nil"/>
            </w:tcBorders>
            <w:shd w:val="clear" w:color="auto" w:fill="auto"/>
            <w:noWrap/>
            <w:vAlign w:val="bottom"/>
            <w:hideMark/>
          </w:tcPr>
          <w:p w14:paraId="23DAF92D"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SAMPLE D</w:t>
            </w:r>
          </w:p>
        </w:tc>
        <w:tc>
          <w:tcPr>
            <w:tcW w:w="1095" w:type="dxa"/>
            <w:tcBorders>
              <w:top w:val="nil"/>
              <w:left w:val="nil"/>
              <w:bottom w:val="nil"/>
              <w:right w:val="nil"/>
            </w:tcBorders>
            <w:shd w:val="clear" w:color="auto" w:fill="auto"/>
            <w:noWrap/>
            <w:vAlign w:val="bottom"/>
            <w:hideMark/>
          </w:tcPr>
          <w:p w14:paraId="2295ED6B"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 xml:space="preserve">  65</w:t>
            </w:r>
          </w:p>
        </w:tc>
        <w:tc>
          <w:tcPr>
            <w:tcW w:w="941" w:type="dxa"/>
            <w:tcBorders>
              <w:top w:val="nil"/>
              <w:left w:val="nil"/>
              <w:bottom w:val="nil"/>
              <w:right w:val="nil"/>
            </w:tcBorders>
            <w:shd w:val="clear" w:color="auto" w:fill="auto"/>
            <w:noWrap/>
            <w:vAlign w:val="bottom"/>
            <w:hideMark/>
          </w:tcPr>
          <w:p w14:paraId="6CC1F2F1"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45.35</w:t>
            </w:r>
          </w:p>
        </w:tc>
        <w:tc>
          <w:tcPr>
            <w:tcW w:w="966" w:type="dxa"/>
            <w:tcBorders>
              <w:top w:val="nil"/>
              <w:left w:val="nil"/>
              <w:bottom w:val="nil"/>
              <w:right w:val="nil"/>
            </w:tcBorders>
            <w:shd w:val="clear" w:color="auto" w:fill="auto"/>
            <w:noWrap/>
            <w:vAlign w:val="bottom"/>
            <w:hideMark/>
          </w:tcPr>
          <w:p w14:paraId="6791F5EB"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52.52</w:t>
            </w:r>
          </w:p>
        </w:tc>
        <w:tc>
          <w:tcPr>
            <w:tcW w:w="1398" w:type="dxa"/>
            <w:tcBorders>
              <w:top w:val="nil"/>
              <w:left w:val="nil"/>
              <w:bottom w:val="nil"/>
              <w:right w:val="nil"/>
            </w:tcBorders>
            <w:shd w:val="clear" w:color="auto" w:fill="auto"/>
            <w:noWrap/>
            <w:vAlign w:val="bottom"/>
            <w:hideMark/>
          </w:tcPr>
          <w:p w14:paraId="659427A3"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5067</w:t>
            </w:r>
          </w:p>
        </w:tc>
        <w:tc>
          <w:tcPr>
            <w:tcW w:w="1398" w:type="dxa"/>
            <w:tcBorders>
              <w:top w:val="nil"/>
              <w:left w:val="nil"/>
              <w:bottom w:val="nil"/>
              <w:right w:val="nil"/>
            </w:tcBorders>
            <w:shd w:val="clear" w:color="auto" w:fill="auto"/>
            <w:noWrap/>
            <w:vAlign w:val="bottom"/>
            <w:hideMark/>
          </w:tcPr>
          <w:p w14:paraId="7FC18E4C"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5067.9</w:t>
            </w:r>
          </w:p>
        </w:tc>
        <w:tc>
          <w:tcPr>
            <w:tcW w:w="1262" w:type="dxa"/>
            <w:tcBorders>
              <w:top w:val="nil"/>
              <w:left w:val="nil"/>
              <w:bottom w:val="nil"/>
              <w:right w:val="nil"/>
            </w:tcBorders>
            <w:shd w:val="clear" w:color="auto" w:fill="auto"/>
            <w:noWrap/>
            <w:vAlign w:val="bottom"/>
            <w:hideMark/>
          </w:tcPr>
          <w:p w14:paraId="3F7D0401"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5.4</w:t>
            </w:r>
          </w:p>
        </w:tc>
        <w:tc>
          <w:tcPr>
            <w:tcW w:w="941" w:type="dxa"/>
            <w:tcBorders>
              <w:top w:val="nil"/>
              <w:left w:val="nil"/>
              <w:bottom w:val="nil"/>
              <w:right w:val="nil"/>
            </w:tcBorders>
            <w:shd w:val="clear" w:color="auto" w:fill="auto"/>
            <w:noWrap/>
            <w:vAlign w:val="bottom"/>
            <w:hideMark/>
          </w:tcPr>
          <w:p w14:paraId="3A0F60B9"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412.31</w:t>
            </w:r>
          </w:p>
        </w:tc>
        <w:tc>
          <w:tcPr>
            <w:tcW w:w="2208" w:type="dxa"/>
            <w:tcBorders>
              <w:top w:val="nil"/>
              <w:left w:val="nil"/>
              <w:bottom w:val="nil"/>
              <w:right w:val="nil"/>
            </w:tcBorders>
            <w:shd w:val="clear" w:color="auto" w:fill="auto"/>
            <w:noWrap/>
            <w:vAlign w:val="bottom"/>
            <w:hideMark/>
          </w:tcPr>
          <w:p w14:paraId="7AFE622F"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 xml:space="preserve">         0.9</w:t>
            </w:r>
          </w:p>
        </w:tc>
      </w:tr>
      <w:tr w:rsidR="00CC331B" w:rsidRPr="00CC331B" w14:paraId="0D11AC41" w14:textId="77777777" w:rsidTr="00CC331B">
        <w:trPr>
          <w:trHeight w:val="300"/>
        </w:trPr>
        <w:tc>
          <w:tcPr>
            <w:tcW w:w="950" w:type="dxa"/>
            <w:tcBorders>
              <w:top w:val="nil"/>
              <w:left w:val="nil"/>
              <w:bottom w:val="nil"/>
              <w:right w:val="nil"/>
            </w:tcBorders>
            <w:shd w:val="clear" w:color="auto" w:fill="auto"/>
            <w:noWrap/>
            <w:vAlign w:val="bottom"/>
            <w:hideMark/>
          </w:tcPr>
          <w:p w14:paraId="689DABF8"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1095" w:type="dxa"/>
            <w:tcBorders>
              <w:top w:val="nil"/>
              <w:left w:val="nil"/>
              <w:bottom w:val="nil"/>
              <w:right w:val="nil"/>
            </w:tcBorders>
            <w:shd w:val="clear" w:color="auto" w:fill="auto"/>
            <w:noWrap/>
            <w:vAlign w:val="bottom"/>
            <w:hideMark/>
          </w:tcPr>
          <w:p w14:paraId="03DB3D16"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 xml:space="preserve">  130</w:t>
            </w:r>
          </w:p>
        </w:tc>
        <w:tc>
          <w:tcPr>
            <w:tcW w:w="941" w:type="dxa"/>
            <w:tcBorders>
              <w:top w:val="nil"/>
              <w:left w:val="nil"/>
              <w:bottom w:val="nil"/>
              <w:right w:val="nil"/>
            </w:tcBorders>
            <w:shd w:val="clear" w:color="auto" w:fill="auto"/>
            <w:noWrap/>
            <w:vAlign w:val="bottom"/>
            <w:hideMark/>
          </w:tcPr>
          <w:p w14:paraId="0CC32F5D"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45.35</w:t>
            </w:r>
          </w:p>
        </w:tc>
        <w:tc>
          <w:tcPr>
            <w:tcW w:w="966" w:type="dxa"/>
            <w:tcBorders>
              <w:top w:val="nil"/>
              <w:left w:val="nil"/>
              <w:bottom w:val="nil"/>
              <w:right w:val="nil"/>
            </w:tcBorders>
            <w:shd w:val="clear" w:color="auto" w:fill="auto"/>
            <w:noWrap/>
            <w:vAlign w:val="bottom"/>
            <w:hideMark/>
          </w:tcPr>
          <w:p w14:paraId="36FCC95E"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52.52</w:t>
            </w:r>
          </w:p>
        </w:tc>
        <w:tc>
          <w:tcPr>
            <w:tcW w:w="1398" w:type="dxa"/>
            <w:tcBorders>
              <w:top w:val="nil"/>
              <w:left w:val="nil"/>
              <w:bottom w:val="nil"/>
              <w:right w:val="nil"/>
            </w:tcBorders>
            <w:shd w:val="clear" w:color="auto" w:fill="auto"/>
            <w:noWrap/>
            <w:vAlign w:val="bottom"/>
            <w:hideMark/>
          </w:tcPr>
          <w:p w14:paraId="1AC5F909"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5068</w:t>
            </w:r>
          </w:p>
        </w:tc>
        <w:tc>
          <w:tcPr>
            <w:tcW w:w="1398" w:type="dxa"/>
            <w:tcBorders>
              <w:top w:val="nil"/>
              <w:left w:val="nil"/>
              <w:bottom w:val="nil"/>
              <w:right w:val="nil"/>
            </w:tcBorders>
            <w:shd w:val="clear" w:color="auto" w:fill="auto"/>
            <w:noWrap/>
            <w:vAlign w:val="bottom"/>
            <w:hideMark/>
          </w:tcPr>
          <w:p w14:paraId="37EF9899"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5068.7</w:t>
            </w:r>
          </w:p>
        </w:tc>
        <w:tc>
          <w:tcPr>
            <w:tcW w:w="1262" w:type="dxa"/>
            <w:tcBorders>
              <w:top w:val="nil"/>
              <w:left w:val="nil"/>
              <w:bottom w:val="nil"/>
              <w:right w:val="nil"/>
            </w:tcBorders>
            <w:shd w:val="clear" w:color="auto" w:fill="auto"/>
            <w:noWrap/>
            <w:vAlign w:val="bottom"/>
            <w:hideMark/>
          </w:tcPr>
          <w:p w14:paraId="7DBE069C"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5.4</w:t>
            </w:r>
          </w:p>
        </w:tc>
        <w:tc>
          <w:tcPr>
            <w:tcW w:w="941" w:type="dxa"/>
            <w:tcBorders>
              <w:top w:val="nil"/>
              <w:left w:val="nil"/>
              <w:bottom w:val="nil"/>
              <w:right w:val="nil"/>
            </w:tcBorders>
            <w:shd w:val="clear" w:color="auto" w:fill="auto"/>
            <w:noWrap/>
            <w:vAlign w:val="bottom"/>
            <w:hideMark/>
          </w:tcPr>
          <w:p w14:paraId="7E10977D"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824.62</w:t>
            </w:r>
          </w:p>
        </w:tc>
        <w:tc>
          <w:tcPr>
            <w:tcW w:w="2208" w:type="dxa"/>
            <w:tcBorders>
              <w:top w:val="nil"/>
              <w:left w:val="nil"/>
              <w:bottom w:val="nil"/>
              <w:right w:val="nil"/>
            </w:tcBorders>
            <w:shd w:val="clear" w:color="auto" w:fill="auto"/>
            <w:noWrap/>
            <w:vAlign w:val="bottom"/>
            <w:hideMark/>
          </w:tcPr>
          <w:p w14:paraId="5D908A2C"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 xml:space="preserve">         0.7</w:t>
            </w:r>
          </w:p>
        </w:tc>
      </w:tr>
      <w:tr w:rsidR="00CC331B" w:rsidRPr="00CC331B" w14:paraId="3F8611AD" w14:textId="77777777" w:rsidTr="00CC331B">
        <w:trPr>
          <w:trHeight w:val="300"/>
        </w:trPr>
        <w:tc>
          <w:tcPr>
            <w:tcW w:w="950" w:type="dxa"/>
            <w:tcBorders>
              <w:top w:val="nil"/>
              <w:left w:val="nil"/>
              <w:bottom w:val="nil"/>
              <w:right w:val="nil"/>
            </w:tcBorders>
            <w:shd w:val="clear" w:color="auto" w:fill="auto"/>
            <w:noWrap/>
            <w:vAlign w:val="bottom"/>
            <w:hideMark/>
          </w:tcPr>
          <w:p w14:paraId="7A09ED29"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1095" w:type="dxa"/>
            <w:tcBorders>
              <w:top w:val="nil"/>
              <w:left w:val="nil"/>
              <w:bottom w:val="nil"/>
              <w:right w:val="nil"/>
            </w:tcBorders>
            <w:shd w:val="clear" w:color="auto" w:fill="auto"/>
            <w:noWrap/>
            <w:vAlign w:val="bottom"/>
            <w:hideMark/>
          </w:tcPr>
          <w:p w14:paraId="69DC3CE5"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 xml:space="preserve">  195</w:t>
            </w:r>
          </w:p>
        </w:tc>
        <w:tc>
          <w:tcPr>
            <w:tcW w:w="941" w:type="dxa"/>
            <w:tcBorders>
              <w:top w:val="nil"/>
              <w:left w:val="nil"/>
              <w:bottom w:val="nil"/>
              <w:right w:val="nil"/>
            </w:tcBorders>
            <w:shd w:val="clear" w:color="auto" w:fill="auto"/>
            <w:noWrap/>
            <w:vAlign w:val="bottom"/>
            <w:hideMark/>
          </w:tcPr>
          <w:p w14:paraId="411918E6"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45.35</w:t>
            </w:r>
          </w:p>
        </w:tc>
        <w:tc>
          <w:tcPr>
            <w:tcW w:w="966" w:type="dxa"/>
            <w:tcBorders>
              <w:top w:val="nil"/>
              <w:left w:val="nil"/>
              <w:bottom w:val="nil"/>
              <w:right w:val="nil"/>
            </w:tcBorders>
            <w:shd w:val="clear" w:color="auto" w:fill="auto"/>
            <w:noWrap/>
            <w:vAlign w:val="bottom"/>
            <w:hideMark/>
          </w:tcPr>
          <w:p w14:paraId="7ADD051F"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52.52</w:t>
            </w:r>
          </w:p>
        </w:tc>
        <w:tc>
          <w:tcPr>
            <w:tcW w:w="1398" w:type="dxa"/>
            <w:tcBorders>
              <w:top w:val="nil"/>
              <w:left w:val="nil"/>
              <w:bottom w:val="nil"/>
              <w:right w:val="nil"/>
            </w:tcBorders>
            <w:shd w:val="clear" w:color="auto" w:fill="auto"/>
            <w:noWrap/>
            <w:vAlign w:val="bottom"/>
            <w:hideMark/>
          </w:tcPr>
          <w:p w14:paraId="0C1A60BD"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5069</w:t>
            </w:r>
          </w:p>
        </w:tc>
        <w:tc>
          <w:tcPr>
            <w:tcW w:w="1398" w:type="dxa"/>
            <w:tcBorders>
              <w:top w:val="nil"/>
              <w:left w:val="nil"/>
              <w:bottom w:val="nil"/>
              <w:right w:val="nil"/>
            </w:tcBorders>
            <w:shd w:val="clear" w:color="auto" w:fill="auto"/>
            <w:noWrap/>
            <w:vAlign w:val="bottom"/>
            <w:hideMark/>
          </w:tcPr>
          <w:p w14:paraId="6AFDEA7B"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5069.4</w:t>
            </w:r>
          </w:p>
        </w:tc>
        <w:tc>
          <w:tcPr>
            <w:tcW w:w="1262" w:type="dxa"/>
            <w:tcBorders>
              <w:top w:val="nil"/>
              <w:left w:val="nil"/>
              <w:bottom w:val="nil"/>
              <w:right w:val="nil"/>
            </w:tcBorders>
            <w:shd w:val="clear" w:color="auto" w:fill="auto"/>
            <w:noWrap/>
            <w:vAlign w:val="bottom"/>
            <w:hideMark/>
          </w:tcPr>
          <w:p w14:paraId="2A1956E3"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5.4</w:t>
            </w:r>
          </w:p>
        </w:tc>
        <w:tc>
          <w:tcPr>
            <w:tcW w:w="941" w:type="dxa"/>
            <w:tcBorders>
              <w:top w:val="nil"/>
              <w:left w:val="nil"/>
              <w:bottom w:val="nil"/>
              <w:right w:val="nil"/>
            </w:tcBorders>
            <w:shd w:val="clear" w:color="auto" w:fill="auto"/>
            <w:noWrap/>
            <w:vAlign w:val="bottom"/>
            <w:hideMark/>
          </w:tcPr>
          <w:p w14:paraId="29271304"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1236.94</w:t>
            </w:r>
          </w:p>
        </w:tc>
        <w:tc>
          <w:tcPr>
            <w:tcW w:w="2208" w:type="dxa"/>
            <w:tcBorders>
              <w:top w:val="nil"/>
              <w:left w:val="nil"/>
              <w:bottom w:val="nil"/>
              <w:right w:val="nil"/>
            </w:tcBorders>
            <w:shd w:val="clear" w:color="auto" w:fill="auto"/>
            <w:noWrap/>
            <w:vAlign w:val="bottom"/>
            <w:hideMark/>
          </w:tcPr>
          <w:p w14:paraId="5B113E0B"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 xml:space="preserve">         0.4</w:t>
            </w:r>
          </w:p>
        </w:tc>
      </w:tr>
      <w:tr w:rsidR="00CC331B" w:rsidRPr="00CC331B" w14:paraId="44E9A087" w14:textId="77777777" w:rsidTr="00CC331B">
        <w:trPr>
          <w:trHeight w:val="300"/>
        </w:trPr>
        <w:tc>
          <w:tcPr>
            <w:tcW w:w="950" w:type="dxa"/>
            <w:tcBorders>
              <w:top w:val="nil"/>
              <w:left w:val="nil"/>
              <w:bottom w:val="nil"/>
              <w:right w:val="nil"/>
            </w:tcBorders>
            <w:shd w:val="clear" w:color="auto" w:fill="auto"/>
            <w:noWrap/>
            <w:vAlign w:val="bottom"/>
            <w:hideMark/>
          </w:tcPr>
          <w:p w14:paraId="1560DFFC" w14:textId="77777777" w:rsidR="00CC331B" w:rsidRPr="00CC331B" w:rsidRDefault="00CC331B" w:rsidP="00CC331B">
            <w:pPr>
              <w:spacing w:after="0" w:line="240" w:lineRule="auto"/>
              <w:rPr>
                <w:rFonts w:ascii="FS Brabo" w:eastAsia="Times New Roman" w:hAnsi="FS Brabo" w:cs="Calibri"/>
                <w:sz w:val="20"/>
                <w:szCs w:val="20"/>
                <w:lang w:val="en-GB" w:eastAsia="en-GB"/>
              </w:rPr>
            </w:pPr>
          </w:p>
        </w:tc>
        <w:tc>
          <w:tcPr>
            <w:tcW w:w="1095" w:type="dxa"/>
            <w:tcBorders>
              <w:top w:val="nil"/>
              <w:left w:val="nil"/>
              <w:bottom w:val="nil"/>
              <w:right w:val="nil"/>
            </w:tcBorders>
            <w:shd w:val="clear" w:color="auto" w:fill="auto"/>
            <w:noWrap/>
            <w:vAlign w:val="bottom"/>
            <w:hideMark/>
          </w:tcPr>
          <w:p w14:paraId="407D7A9F"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 xml:space="preserve">  260</w:t>
            </w:r>
          </w:p>
        </w:tc>
        <w:tc>
          <w:tcPr>
            <w:tcW w:w="941" w:type="dxa"/>
            <w:tcBorders>
              <w:top w:val="nil"/>
              <w:left w:val="nil"/>
              <w:bottom w:val="nil"/>
              <w:right w:val="nil"/>
            </w:tcBorders>
            <w:shd w:val="clear" w:color="auto" w:fill="auto"/>
            <w:noWrap/>
            <w:vAlign w:val="bottom"/>
            <w:hideMark/>
          </w:tcPr>
          <w:p w14:paraId="28D608D2"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45.35</w:t>
            </w:r>
          </w:p>
        </w:tc>
        <w:tc>
          <w:tcPr>
            <w:tcW w:w="966" w:type="dxa"/>
            <w:tcBorders>
              <w:top w:val="nil"/>
              <w:left w:val="nil"/>
              <w:bottom w:val="nil"/>
              <w:right w:val="nil"/>
            </w:tcBorders>
            <w:shd w:val="clear" w:color="auto" w:fill="auto"/>
            <w:noWrap/>
            <w:vAlign w:val="bottom"/>
            <w:hideMark/>
          </w:tcPr>
          <w:p w14:paraId="361D18B6"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52.52</w:t>
            </w:r>
          </w:p>
        </w:tc>
        <w:tc>
          <w:tcPr>
            <w:tcW w:w="1398" w:type="dxa"/>
            <w:tcBorders>
              <w:top w:val="nil"/>
              <w:left w:val="nil"/>
              <w:bottom w:val="nil"/>
              <w:right w:val="nil"/>
            </w:tcBorders>
            <w:shd w:val="clear" w:color="auto" w:fill="auto"/>
            <w:noWrap/>
            <w:vAlign w:val="bottom"/>
            <w:hideMark/>
          </w:tcPr>
          <w:p w14:paraId="1549CF58"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5069.4</w:t>
            </w:r>
          </w:p>
        </w:tc>
        <w:tc>
          <w:tcPr>
            <w:tcW w:w="1398" w:type="dxa"/>
            <w:tcBorders>
              <w:top w:val="nil"/>
              <w:left w:val="nil"/>
              <w:bottom w:val="nil"/>
              <w:right w:val="nil"/>
            </w:tcBorders>
            <w:shd w:val="clear" w:color="auto" w:fill="auto"/>
            <w:noWrap/>
            <w:vAlign w:val="bottom"/>
            <w:hideMark/>
          </w:tcPr>
          <w:p w14:paraId="4BA4128C"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5069.2</w:t>
            </w:r>
          </w:p>
        </w:tc>
        <w:tc>
          <w:tcPr>
            <w:tcW w:w="1262" w:type="dxa"/>
            <w:tcBorders>
              <w:top w:val="nil"/>
              <w:left w:val="nil"/>
              <w:bottom w:val="nil"/>
              <w:right w:val="nil"/>
            </w:tcBorders>
            <w:shd w:val="clear" w:color="auto" w:fill="auto"/>
            <w:noWrap/>
            <w:vAlign w:val="bottom"/>
            <w:hideMark/>
          </w:tcPr>
          <w:p w14:paraId="70686BCF"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5.4</w:t>
            </w:r>
          </w:p>
        </w:tc>
        <w:tc>
          <w:tcPr>
            <w:tcW w:w="941" w:type="dxa"/>
            <w:tcBorders>
              <w:top w:val="nil"/>
              <w:left w:val="nil"/>
              <w:bottom w:val="nil"/>
              <w:right w:val="nil"/>
            </w:tcBorders>
            <w:shd w:val="clear" w:color="auto" w:fill="auto"/>
            <w:noWrap/>
            <w:vAlign w:val="bottom"/>
            <w:hideMark/>
          </w:tcPr>
          <w:p w14:paraId="70FCD411" w14:textId="77777777" w:rsidR="00CC331B" w:rsidRPr="00CC331B" w:rsidRDefault="00CC331B" w:rsidP="00CC331B">
            <w:pPr>
              <w:spacing w:after="0" w:line="240" w:lineRule="auto"/>
              <w:jc w:val="center"/>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1649.25</w:t>
            </w:r>
          </w:p>
        </w:tc>
        <w:tc>
          <w:tcPr>
            <w:tcW w:w="2208" w:type="dxa"/>
            <w:tcBorders>
              <w:top w:val="nil"/>
              <w:left w:val="nil"/>
              <w:bottom w:val="nil"/>
              <w:right w:val="nil"/>
            </w:tcBorders>
            <w:shd w:val="clear" w:color="auto" w:fill="auto"/>
            <w:noWrap/>
            <w:vAlign w:val="bottom"/>
            <w:hideMark/>
          </w:tcPr>
          <w:p w14:paraId="2E60715C" w14:textId="77777777" w:rsidR="00CC331B" w:rsidRPr="00CC331B" w:rsidRDefault="00CC331B" w:rsidP="00CC331B">
            <w:pPr>
              <w:spacing w:after="0" w:line="240" w:lineRule="auto"/>
              <w:rPr>
                <w:rFonts w:ascii="FS Brabo" w:eastAsia="Times New Roman" w:hAnsi="FS Brabo" w:cs="Calibri"/>
                <w:sz w:val="20"/>
                <w:szCs w:val="20"/>
                <w:lang w:val="en-GB" w:eastAsia="en-GB"/>
              </w:rPr>
            </w:pPr>
            <w:r w:rsidRPr="00CC331B">
              <w:rPr>
                <w:rFonts w:ascii="FS Brabo" w:eastAsia="Times New Roman" w:hAnsi="FS Brabo" w:cs="Calibri"/>
                <w:sz w:val="20"/>
                <w:szCs w:val="20"/>
                <w:lang w:val="en-GB" w:eastAsia="en-GB"/>
              </w:rPr>
              <w:t xml:space="preserve">         0.2</w:t>
            </w:r>
          </w:p>
        </w:tc>
      </w:tr>
    </w:tbl>
    <w:p w14:paraId="51C0272B" w14:textId="77777777" w:rsidR="00CC331B" w:rsidRPr="00CC331B" w:rsidRDefault="00CC331B" w:rsidP="00CC331B">
      <w:pPr>
        <w:spacing w:after="200" w:line="240" w:lineRule="auto"/>
        <w:rPr>
          <w:rFonts w:ascii="FS Brabo" w:eastAsia="Calibri" w:hAnsi="FS Brabo" w:cs="Times New Roman"/>
          <w:sz w:val="20"/>
          <w:szCs w:val="20"/>
          <w:lang w:val="en-GB"/>
        </w:rPr>
      </w:pPr>
      <w:r w:rsidRPr="00CC331B">
        <w:rPr>
          <w:rFonts w:ascii="FS Brabo" w:eastAsia="Times New Roman" w:hAnsi="FS Brabo" w:cs="Times New Roman"/>
          <w:noProof/>
          <w:sz w:val="20"/>
          <w:szCs w:val="20"/>
          <w:lang w:val="en-GB" w:eastAsia="en-GB"/>
        </w:rPr>
        <mc:AlternateContent>
          <mc:Choice Requires="wps">
            <w:drawing>
              <wp:anchor distT="0" distB="0" distL="114300" distR="114300" simplePos="0" relativeHeight="251667456" behindDoc="0" locked="0" layoutInCell="1" allowOverlap="1" wp14:anchorId="1953747B" wp14:editId="31A84E2E">
                <wp:simplePos x="0" y="0"/>
                <wp:positionH relativeFrom="column">
                  <wp:posOffset>-28575</wp:posOffset>
                </wp:positionH>
                <wp:positionV relativeFrom="paragraph">
                  <wp:posOffset>99060</wp:posOffset>
                </wp:positionV>
                <wp:extent cx="5695950" cy="0"/>
                <wp:effectExtent l="0" t="0" r="19050" b="19050"/>
                <wp:wrapNone/>
                <wp:docPr id="22" name="Straight Connector 22"/>
                <wp:cNvGraphicFramePr/>
                <a:graphic xmlns:a="http://schemas.openxmlformats.org/drawingml/2006/main">
                  <a:graphicData uri="http://schemas.microsoft.com/office/word/2010/wordprocessingShape">
                    <wps:wsp>
                      <wps:cNvCnPr/>
                      <wps:spPr>
                        <a:xfrm>
                          <a:off x="0" y="0"/>
                          <a:ext cx="569595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2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7.8pt" to="446.2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" strokecolor="#4a7ebb"/>
            </w:pict>
          </mc:Fallback>
        </mc:AlternateContent>
      </w:r>
    </w:p>
    <w:p w14:paraId="53AB8B70" w14:textId="77777777" w:rsidR="00CC331B" w:rsidRPr="00CC331B" w:rsidRDefault="00CC331B" w:rsidP="00CE4E75">
      <w:pPr>
        <w:spacing w:after="200" w:line="240" w:lineRule="auto"/>
        <w:ind w:firstLine="720"/>
        <w:jc w:val="both"/>
        <w:rPr>
          <w:rFonts w:ascii="FS Brabo" w:eastAsia="Calibri" w:hAnsi="FS Brabo" w:cs="Times New Roman"/>
          <w:sz w:val="20"/>
          <w:szCs w:val="20"/>
          <w:lang w:val="en-GB"/>
        </w:rPr>
      </w:pPr>
      <w:r w:rsidRPr="00CC331B">
        <w:rPr>
          <w:rFonts w:ascii="FS Brabo" w:eastAsia="Calibri" w:hAnsi="FS Brabo" w:cs="Times New Roman"/>
          <w:sz w:val="20"/>
          <w:szCs w:val="20"/>
          <w:lang w:val="en-GB"/>
        </w:rPr>
        <w:t xml:space="preserve">The fatigue life is a measure of the stress to number of cycles a material can sustain before failure of a specified nature occurs. It is obtained from the S-N </w:t>
      </w:r>
      <w:r w:rsidRPr="00CC331B">
        <w:rPr>
          <w:rFonts w:ascii="FS Brabo" w:eastAsia="Calibri" w:hAnsi="FS Brabo" w:cs="Times New Roman"/>
          <w:sz w:val="20"/>
          <w:szCs w:val="20"/>
          <w:lang w:val="en-GB"/>
        </w:rPr>
        <w:lastRenderedPageBreak/>
        <w:t>Curve (Figure 4). It is a graphical display of stress (S) against the number of cycles (N) before failure by fatigue occurs.</w:t>
      </w:r>
    </w:p>
    <w:p w14:paraId="77113A53" w14:textId="77777777" w:rsidR="00CC331B" w:rsidRPr="00CC331B" w:rsidRDefault="00CC331B" w:rsidP="00CE4E75">
      <w:pPr>
        <w:spacing w:after="200" w:line="240" w:lineRule="auto"/>
        <w:jc w:val="center"/>
        <w:rPr>
          <w:rFonts w:ascii="FS Brabo" w:eastAsia="Calibri" w:hAnsi="FS Brabo" w:cs="Times New Roman"/>
          <w:sz w:val="20"/>
          <w:szCs w:val="20"/>
          <w:lang w:val="en-GB"/>
        </w:rPr>
      </w:pPr>
      <w:r w:rsidRPr="00CC331B">
        <w:rPr>
          <w:rFonts w:ascii="FS Brabo" w:eastAsia="Calibri" w:hAnsi="FS Brabo" w:cs="Times New Roman"/>
          <w:noProof/>
          <w:sz w:val="20"/>
          <w:szCs w:val="20"/>
          <w:lang w:val="en-GB" w:eastAsia="en-GB"/>
        </w:rPr>
        <w:drawing>
          <wp:inline distT="0" distB="0" distL="0" distR="0" wp14:anchorId="20CBF6BB" wp14:editId="1C713E19">
            <wp:extent cx="2863970" cy="2889849"/>
            <wp:effectExtent l="0" t="0" r="12700" b="2540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Pr="00CC331B">
        <w:rPr>
          <w:rFonts w:ascii="FS Brabo" w:eastAsia="Calibri" w:hAnsi="FS Brabo" w:cs="Times New Roman"/>
          <w:noProof/>
          <w:sz w:val="20"/>
          <w:szCs w:val="20"/>
          <w:lang w:val="en-GB" w:eastAsia="en-GB"/>
        </w:rPr>
        <w:drawing>
          <wp:inline distT="0" distB="0" distL="0" distR="0" wp14:anchorId="65F72818" wp14:editId="1694F184">
            <wp:extent cx="2820838" cy="2820837"/>
            <wp:effectExtent l="0" t="0" r="17780" b="1778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AF77EE8" w14:textId="77777777" w:rsidR="00CC331B" w:rsidRPr="00CC331B" w:rsidRDefault="00CC331B" w:rsidP="00CE4E75">
      <w:pPr>
        <w:spacing w:after="200" w:line="240" w:lineRule="auto"/>
        <w:jc w:val="center"/>
        <w:rPr>
          <w:rFonts w:ascii="FS Brabo" w:eastAsia="Calibri" w:hAnsi="FS Brabo" w:cs="Times New Roman"/>
          <w:sz w:val="20"/>
          <w:szCs w:val="20"/>
          <w:lang w:val="en-GB"/>
        </w:rPr>
      </w:pPr>
      <w:r w:rsidRPr="00CC331B">
        <w:rPr>
          <w:rFonts w:ascii="FS Brabo" w:eastAsia="Calibri" w:hAnsi="FS Brabo" w:cs="Times New Roman"/>
          <w:noProof/>
          <w:sz w:val="20"/>
          <w:szCs w:val="20"/>
          <w:lang w:val="en-GB" w:eastAsia="en-GB"/>
        </w:rPr>
        <w:lastRenderedPageBreak/>
        <w:drawing>
          <wp:inline distT="0" distB="0" distL="0" distR="0" wp14:anchorId="4546FBF3" wp14:editId="0302C007">
            <wp:extent cx="2976113" cy="2432649"/>
            <wp:effectExtent l="0" t="0" r="15240" b="2540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Pr="00CC331B">
        <w:rPr>
          <w:rFonts w:ascii="FS Brabo" w:eastAsia="Calibri" w:hAnsi="FS Brabo" w:cs="Times New Roman"/>
          <w:noProof/>
          <w:sz w:val="20"/>
          <w:szCs w:val="20"/>
          <w:lang w:val="en-GB" w:eastAsia="en-GB"/>
        </w:rPr>
        <w:drawing>
          <wp:inline distT="0" distB="0" distL="0" distR="0" wp14:anchorId="5F71DC8A" wp14:editId="6A433953">
            <wp:extent cx="2915728" cy="2424023"/>
            <wp:effectExtent l="0" t="0" r="18415" b="1460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3CC74C1" w14:textId="77777777" w:rsidR="00CC331B" w:rsidRPr="00CC331B" w:rsidRDefault="00CC331B" w:rsidP="00CC331B">
      <w:pPr>
        <w:spacing w:after="200" w:line="240" w:lineRule="auto"/>
        <w:rPr>
          <w:rFonts w:ascii="FS Brabo" w:eastAsia="Calibri" w:hAnsi="FS Brabo" w:cs="Times New Roman"/>
          <w:sz w:val="20"/>
          <w:szCs w:val="20"/>
          <w:lang w:val="en-GB"/>
        </w:rPr>
      </w:pPr>
      <w:r w:rsidRPr="00CC331B">
        <w:rPr>
          <w:rFonts w:ascii="FS Brabo" w:eastAsia="Calibri" w:hAnsi="FS Brabo" w:cs="Times New Roman"/>
          <w:noProof/>
          <w:sz w:val="20"/>
          <w:szCs w:val="20"/>
          <w:lang w:val="en-GB" w:eastAsia="en-GB"/>
        </w:rPr>
        <w:drawing>
          <wp:inline distT="0" distB="0" distL="0" distR="0" wp14:anchorId="17526591" wp14:editId="4F0F304F">
            <wp:extent cx="5734050" cy="2428875"/>
            <wp:effectExtent l="0" t="0" r="19050" b="952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5A7EE4C" w14:textId="02C108A4" w:rsidR="00CC331B" w:rsidRPr="00510E5D" w:rsidRDefault="00CC331B" w:rsidP="00510E5D">
      <w:pPr>
        <w:spacing w:after="200" w:line="240" w:lineRule="auto"/>
        <w:jc w:val="center"/>
        <w:rPr>
          <w:rFonts w:ascii="FS Brabo" w:eastAsia="Calibri" w:hAnsi="FS Brabo" w:cs="Times New Roman"/>
          <w:sz w:val="20"/>
          <w:szCs w:val="20"/>
          <w:lang w:val="en-GB"/>
        </w:rPr>
      </w:pPr>
      <w:r w:rsidRPr="00510E5D">
        <w:rPr>
          <w:rFonts w:ascii="FS Brabo" w:eastAsia="Calibri" w:hAnsi="FS Brabo" w:cs="Times New Roman"/>
          <w:sz w:val="20"/>
          <w:szCs w:val="20"/>
          <w:lang w:val="en-GB"/>
        </w:rPr>
        <w:t xml:space="preserve">Figure </w:t>
      </w:r>
      <w:r w:rsidR="00FE2A2A">
        <w:rPr>
          <w:rFonts w:ascii="FS Brabo" w:eastAsia="Calibri" w:hAnsi="FS Brabo" w:cs="Times New Roman"/>
          <w:sz w:val="20"/>
          <w:szCs w:val="20"/>
          <w:lang w:val="en-GB"/>
        </w:rPr>
        <w:t>4</w:t>
      </w:r>
      <w:r w:rsidR="00A9160E">
        <w:rPr>
          <w:rFonts w:ascii="FS Brabo" w:eastAsia="Calibri" w:hAnsi="FS Brabo" w:cs="Times New Roman"/>
          <w:sz w:val="20"/>
          <w:szCs w:val="20"/>
          <w:lang w:val="en-GB"/>
        </w:rPr>
        <w:t>,</w:t>
      </w:r>
      <w:r w:rsidRPr="00510E5D">
        <w:rPr>
          <w:rFonts w:ascii="FS Brabo" w:eastAsia="Calibri" w:hAnsi="FS Brabo" w:cs="Times New Roman"/>
          <w:sz w:val="20"/>
          <w:szCs w:val="20"/>
          <w:lang w:val="en-GB"/>
        </w:rPr>
        <w:t xml:space="preserve"> S-N Curve for specimen A, B, C, D and the combined graphs</w:t>
      </w:r>
    </w:p>
    <w:p w14:paraId="5BC6D739" w14:textId="77777777" w:rsidR="00CE4E75" w:rsidRPr="00510E5D" w:rsidRDefault="00CE4E75" w:rsidP="00510E5D">
      <w:pPr>
        <w:spacing w:after="0" w:line="240" w:lineRule="auto"/>
        <w:ind w:firstLine="720"/>
        <w:jc w:val="both"/>
        <w:rPr>
          <w:rFonts w:ascii="FS Brabo" w:eastAsia="Calibri" w:hAnsi="FS Brabo" w:cs="Times New Roman"/>
          <w:sz w:val="20"/>
          <w:szCs w:val="20"/>
          <w:lang w:val="en-GB" w:eastAsia="en-GB"/>
        </w:rPr>
      </w:pPr>
      <w:r w:rsidRPr="00510E5D">
        <w:rPr>
          <w:rFonts w:ascii="FS Brabo" w:eastAsia="Calibri" w:hAnsi="FS Brabo" w:cs="Times New Roman"/>
          <w:sz w:val="20"/>
          <w:szCs w:val="20"/>
          <w:lang w:val="en-GB" w:eastAsia="en-GB"/>
        </w:rPr>
        <w:lastRenderedPageBreak/>
        <w:t>From the graphs in Figure 47-50 showing the S-N curves obtained, the fatigue type is a low cycle fatigue, as the fatigue failure occurs at high stress and low cycles, less than 10</w:t>
      </w:r>
      <w:r w:rsidRPr="00510E5D">
        <w:rPr>
          <w:rFonts w:ascii="FS Brabo" w:eastAsia="Calibri" w:hAnsi="FS Brabo" w:cs="Times New Roman"/>
          <w:sz w:val="20"/>
          <w:szCs w:val="20"/>
          <w:vertAlign w:val="superscript"/>
          <w:lang w:val="en-GB" w:eastAsia="en-GB"/>
        </w:rPr>
        <w:t>4</w:t>
      </w:r>
      <w:r w:rsidRPr="00510E5D">
        <w:rPr>
          <w:rFonts w:ascii="FS Brabo" w:eastAsia="Calibri" w:hAnsi="FS Brabo" w:cs="Times New Roman"/>
          <w:sz w:val="20"/>
          <w:szCs w:val="20"/>
          <w:lang w:val="en-GB" w:eastAsia="en-GB"/>
        </w:rPr>
        <w:t xml:space="preserve"> (George, 1988). Additional observation made was that as the value of applied stress reduces, the resulting number of stress cycles yielding fatigue failure reduces. The graph combined (Figure 51) helps to compare the fatigue life of specimen A, B, C and D. Specimen A and C at a particular value of stress on the combine graph, falls towards the right of specimen B and C, which indicates higher value of stress cycle or fatigue life. Increasing the stress value to 1649.25MPa, sample C containing 0.3% graphene display an optimum value of fatigue when in comparison with specimen/sample A, B and C. Sample D containing the highest amount of graphene of 0.45% gives the least fatigue life at a stress value of 149.25MPa, when compared with samples A, B and C. This is as a result of increased in graphene content above optimum amount. </w:t>
      </w:r>
      <w:r w:rsidRPr="00510E5D">
        <w:rPr>
          <w:rFonts w:ascii="FS Brabo" w:eastAsia="Calibri" w:hAnsi="FS Brabo" w:cs="Times New Roman"/>
          <w:sz w:val="20"/>
          <w:szCs w:val="20"/>
          <w:lang w:val="en-GB" w:eastAsia="en-GB"/>
        </w:rPr>
        <w:tab/>
      </w:r>
    </w:p>
    <w:p w14:paraId="36D87C6D" w14:textId="77777777" w:rsidR="00510E5D" w:rsidRDefault="00510E5D" w:rsidP="00510E5D">
      <w:pPr>
        <w:widowControl w:val="0"/>
        <w:autoSpaceDE w:val="0"/>
        <w:autoSpaceDN w:val="0"/>
        <w:spacing w:before="90" w:after="0" w:line="240" w:lineRule="auto"/>
        <w:rPr>
          <w:rFonts w:ascii="FS Brabo" w:eastAsia="Times New Roman" w:hAnsi="FS Brabo" w:cs="Times New Roman"/>
          <w:b/>
          <w:color w:val="000000"/>
          <w:sz w:val="20"/>
          <w:szCs w:val="20"/>
          <w:lang w:val="en-GB"/>
        </w:rPr>
      </w:pPr>
    </w:p>
    <w:p w14:paraId="2CD9702E" w14:textId="1A2B3BFF" w:rsidR="00510E5D" w:rsidRDefault="00510E5D" w:rsidP="00510E5D">
      <w:pPr>
        <w:widowControl w:val="0"/>
        <w:autoSpaceDE w:val="0"/>
        <w:autoSpaceDN w:val="0"/>
        <w:spacing w:before="90" w:after="0" w:line="240" w:lineRule="auto"/>
        <w:rPr>
          <w:rFonts w:ascii="FS Brabo" w:eastAsia="Times New Roman" w:hAnsi="FS Brabo" w:cs="Times New Roman"/>
          <w:b/>
          <w:color w:val="000000"/>
          <w:lang w:val="en-GB"/>
        </w:rPr>
      </w:pPr>
      <w:r w:rsidRPr="00510E5D">
        <w:rPr>
          <w:rFonts w:ascii="FS Brabo" w:eastAsia="Times New Roman" w:hAnsi="FS Brabo" w:cs="Times New Roman"/>
          <w:b/>
          <w:color w:val="000000"/>
          <w:lang w:val="en-GB"/>
        </w:rPr>
        <w:t>4.0 Findings for the use of Computer Software for the Fatigue of SMA</w:t>
      </w:r>
    </w:p>
    <w:p w14:paraId="7F9DCF79" w14:textId="77777777" w:rsidR="00510E5D" w:rsidRPr="00510E5D" w:rsidRDefault="00510E5D" w:rsidP="00510E5D">
      <w:pPr>
        <w:widowControl w:val="0"/>
        <w:autoSpaceDE w:val="0"/>
        <w:autoSpaceDN w:val="0"/>
        <w:spacing w:before="90" w:after="0" w:line="240" w:lineRule="auto"/>
        <w:rPr>
          <w:rFonts w:ascii="FS Brabo" w:eastAsia="Times New Roman" w:hAnsi="FS Brabo" w:cs="Times New Roman"/>
          <w:color w:val="000000"/>
          <w:lang w:val="en-GB"/>
        </w:rPr>
      </w:pPr>
    </w:p>
    <w:p w14:paraId="2CB15959" w14:textId="5F9AEA19" w:rsidR="00510E5D" w:rsidRPr="00510E5D" w:rsidRDefault="0017273D" w:rsidP="00510E5D">
      <w:pPr>
        <w:spacing w:after="200" w:line="240" w:lineRule="auto"/>
        <w:rPr>
          <w:rFonts w:ascii="FS Brabo" w:eastAsia="Calibri" w:hAnsi="FS Brabo" w:cs="Times New Roman"/>
          <w:b/>
          <w:lang w:val="en-GB" w:eastAsia="en-GB"/>
        </w:rPr>
      </w:pPr>
      <w:r>
        <w:rPr>
          <w:rFonts w:ascii="FS Brabo" w:eastAsia="Calibri" w:hAnsi="FS Brabo" w:cs="Times New Roman"/>
          <w:b/>
          <w:lang w:val="en-GB" w:eastAsia="en-GB"/>
        </w:rPr>
        <w:t xml:space="preserve">4.1 </w:t>
      </w:r>
      <w:r w:rsidR="00510E5D" w:rsidRPr="00510E5D">
        <w:rPr>
          <w:rFonts w:ascii="FS Brabo" w:eastAsia="Calibri" w:hAnsi="FS Brabo" w:cs="Times New Roman"/>
          <w:b/>
          <w:lang w:val="en-GB" w:eastAsia="en-GB"/>
        </w:rPr>
        <w:t xml:space="preserve">D-Optimal Model </w:t>
      </w:r>
      <w:r w:rsidRPr="00510E5D">
        <w:rPr>
          <w:rFonts w:ascii="FS Brabo" w:eastAsia="Calibri" w:hAnsi="FS Brabo" w:cs="Times New Roman"/>
          <w:b/>
          <w:lang w:val="en-GB" w:eastAsia="en-GB"/>
        </w:rPr>
        <w:t>Formulations</w:t>
      </w:r>
      <w:r w:rsidR="00510E5D" w:rsidRPr="00510E5D">
        <w:rPr>
          <w:rFonts w:ascii="FS Brabo" w:eastAsia="Calibri" w:hAnsi="FS Brabo" w:cs="Times New Roman"/>
          <w:b/>
          <w:lang w:val="en-GB" w:eastAsia="en-GB"/>
        </w:rPr>
        <w:t xml:space="preserve"> </w:t>
      </w:r>
    </w:p>
    <w:p w14:paraId="4C0AF787" w14:textId="02EB3FAC" w:rsidR="00CE4E75" w:rsidRPr="00510E5D" w:rsidRDefault="00510E5D" w:rsidP="00510E5D">
      <w:pPr>
        <w:spacing w:after="200" w:line="240" w:lineRule="auto"/>
        <w:ind w:firstLine="720"/>
        <w:rPr>
          <w:rFonts w:ascii="FS Brabo" w:eastAsia="Calibri" w:hAnsi="FS Brabo" w:cs="Times New Roman"/>
          <w:sz w:val="20"/>
          <w:szCs w:val="20"/>
          <w:lang w:val="en-GB"/>
        </w:rPr>
      </w:pPr>
      <w:r w:rsidRPr="00510E5D">
        <w:rPr>
          <w:rFonts w:ascii="FS Brabo" w:eastAsia="Calibri" w:hAnsi="FS Brabo" w:cs="Times New Roman"/>
          <w:sz w:val="20"/>
          <w:szCs w:val="20"/>
          <w:lang w:val="en-GB" w:eastAsia="en-GB"/>
        </w:rPr>
        <w:t xml:space="preserve">Based on D-Optimal design which is a sub-division of combined methodology of the Design Expert Software version 13.0, the model obtained for the accurate </w:t>
      </w:r>
      <w:r w:rsidR="0017273D" w:rsidRPr="00510E5D">
        <w:rPr>
          <w:rFonts w:ascii="FS Brabo" w:eastAsia="Calibri" w:hAnsi="FS Brabo" w:cs="Times New Roman"/>
          <w:sz w:val="20"/>
          <w:szCs w:val="20"/>
          <w:lang w:val="en-GB" w:eastAsia="en-GB"/>
        </w:rPr>
        <w:t>prediction</w:t>
      </w:r>
      <w:r w:rsidRPr="00510E5D">
        <w:rPr>
          <w:rFonts w:ascii="FS Brabo" w:eastAsia="Calibri" w:hAnsi="FS Brabo" w:cs="Times New Roman"/>
          <w:sz w:val="20"/>
          <w:szCs w:val="20"/>
          <w:lang w:val="en-GB" w:eastAsia="en-GB"/>
        </w:rPr>
        <w:t xml:space="preserve"> of the fatigue life in terms of the coded factors is shown in Table 2.</w:t>
      </w:r>
    </w:p>
    <w:p w14:paraId="6B2DD361" w14:textId="223EB08A" w:rsidR="00CE4E75" w:rsidRPr="00510E5D" w:rsidRDefault="00FE2A2A" w:rsidP="00FE2A2A">
      <w:pPr>
        <w:spacing w:after="0" w:line="240" w:lineRule="auto"/>
        <w:jc w:val="both"/>
        <w:rPr>
          <w:rFonts w:ascii="FS Brabo" w:eastAsia="Times New Roman" w:hAnsi="FS Brabo" w:cs="Times New Roman"/>
          <w:i/>
          <w:sz w:val="20"/>
          <w:szCs w:val="20"/>
          <w:lang w:val="en-GB"/>
        </w:rPr>
      </w:pPr>
      <w:r w:rsidRPr="00CE4E75">
        <w:rPr>
          <w:rFonts w:ascii="FS Brabo" w:eastAsia="Times New Roman" w:hAnsi="FS Brabo" w:cs="Times New Roman"/>
          <w:sz w:val="20"/>
          <w:szCs w:val="20"/>
          <w:lang w:val="en-GB" w:eastAsia="en-GB"/>
        </w:rPr>
        <w:t xml:space="preserve">Table </w:t>
      </w:r>
      <w:r w:rsidR="00A9160E">
        <w:rPr>
          <w:rFonts w:ascii="FS Brabo" w:eastAsia="Times New Roman" w:hAnsi="FS Brabo" w:cs="Times New Roman"/>
          <w:sz w:val="20"/>
          <w:szCs w:val="20"/>
          <w:lang w:val="en-GB" w:eastAsia="en-GB"/>
        </w:rPr>
        <w:t>2,</w:t>
      </w:r>
      <w:r>
        <w:rPr>
          <w:rFonts w:ascii="FS Brabo" w:eastAsia="Times New Roman" w:hAnsi="FS Brabo" w:cs="Times New Roman"/>
          <w:sz w:val="20"/>
          <w:szCs w:val="20"/>
          <w:lang w:val="en-GB" w:eastAsia="en-GB"/>
        </w:rPr>
        <w:t xml:space="preserve"> </w:t>
      </w:r>
      <w:r w:rsidR="00CE4E75" w:rsidRPr="00CE4E75">
        <w:rPr>
          <w:rFonts w:ascii="FS Brabo" w:eastAsia="Calibri" w:hAnsi="FS Brabo" w:cs="Arial"/>
          <w:noProof/>
          <w:sz w:val="20"/>
          <w:szCs w:val="20"/>
          <w:lang w:val="en-GB" w:eastAsia="en-GB"/>
        </w:rPr>
        <mc:AlternateContent>
          <mc:Choice Requires="wps">
            <w:drawing>
              <wp:anchor distT="0" distB="0" distL="114300" distR="114300" simplePos="0" relativeHeight="251673600" behindDoc="0" locked="0" layoutInCell="1" allowOverlap="1" wp14:anchorId="4E1BD977" wp14:editId="1D728439">
                <wp:simplePos x="0" y="0"/>
                <wp:positionH relativeFrom="column">
                  <wp:posOffset>3583797</wp:posOffset>
                </wp:positionH>
                <wp:positionV relativeFrom="paragraph">
                  <wp:posOffset>272644</wp:posOffset>
                </wp:positionV>
                <wp:extent cx="1191260" cy="266700"/>
                <wp:effectExtent l="0" t="0" r="8890" b="0"/>
                <wp:wrapNone/>
                <wp:docPr id="37" name="Text Box 37"/>
                <wp:cNvGraphicFramePr/>
                <a:graphic xmlns:a="http://schemas.openxmlformats.org/drawingml/2006/main">
                  <a:graphicData uri="http://schemas.microsoft.com/office/word/2010/wordprocessingShape">
                    <wps:wsp>
                      <wps:cNvSpPr txBox="1"/>
                      <wps:spPr>
                        <a:xfrm>
                          <a:off x="0" y="0"/>
                          <a:ext cx="1191260" cy="266700"/>
                        </a:xfrm>
                        <a:prstGeom prst="rect">
                          <a:avLst/>
                        </a:prstGeom>
                        <a:solidFill>
                          <a:sysClr val="window" lastClr="FFFFFF"/>
                        </a:solidFill>
                        <a:ln w="6350">
                          <a:noFill/>
                        </a:ln>
                        <a:effectLst/>
                      </wps:spPr>
                      <wps:txbx>
                        <w:txbxContent>
                          <w:p w14:paraId="62EB2CCA" w14:textId="77777777" w:rsidR="00AB52A2" w:rsidRPr="00C3559B" w:rsidRDefault="00AB52A2" w:rsidP="00CE4E75">
                            <w:pPr>
                              <w:rPr>
                                <w:rFonts w:ascii="Times New Roman" w:hAnsi="Times New Roman" w:cs="Times New Roman"/>
                                <w:sz w:val="24"/>
                                <w:szCs w:val="24"/>
                              </w:rPr>
                            </w:pPr>
                            <w:r>
                              <w:rPr>
                                <w:rFonts w:ascii="Times New Roman" w:hAnsi="Times New Roman" w:cs="Times New Roman"/>
                                <w:sz w:val="24"/>
                                <w:szCs w:val="24"/>
                              </w:rPr>
                              <w:t>Output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7" o:spid="_x0000_s1031" type="#_x0000_t202" style="position:absolute;left:0;text-align:left;margin-left:282.2pt;margin-top:21.45pt;width:93.8pt;height:2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" fillcolor="window" stroked="f" strokeweight=".5pt">
                <v:textbox>
                  <w:txbxContent>
                    <w:p w14:paraId="62EB2CCA" w14:textId="77777777" w:rsidR="00CE4E75" w:rsidRPr="00C3559B" w:rsidRDefault="00CE4E75" w:rsidP="00CE4E75">
                      <w:pPr>
                        <w:rPr>
                          <w:rFonts w:ascii="Times New Roman" w:hAnsi="Times New Roman" w:cs="Times New Roman"/>
                          <w:sz w:val="24"/>
                          <w:szCs w:val="24"/>
                        </w:rPr>
                      </w:pPr>
                      <w:r>
                        <w:rPr>
                          <w:rFonts w:ascii="Times New Roman" w:hAnsi="Times New Roman" w:cs="Times New Roman"/>
                          <w:sz w:val="24"/>
                          <w:szCs w:val="24"/>
                        </w:rPr>
                        <w:t>Output</w:t>
                      </w:r>
                    </w:p>
                  </w:txbxContent>
                </v:textbox>
              </v:shape>
            </w:pict>
          </mc:Fallback>
        </mc:AlternateContent>
      </w:r>
      <w:r w:rsidR="00CE4E75" w:rsidRPr="00CE4E75">
        <w:rPr>
          <w:rFonts w:ascii="FS Brabo" w:eastAsia="Times New Roman" w:hAnsi="FS Brabo" w:cs="Times New Roman"/>
          <w:i/>
          <w:sz w:val="20"/>
          <w:szCs w:val="20"/>
          <w:lang w:val="en-GB"/>
        </w:rPr>
        <w:t>Experimental runs (input) and responses (output)</w:t>
      </w:r>
    </w:p>
    <w:p w14:paraId="2E81A665" w14:textId="77777777" w:rsidR="00510E5D" w:rsidRPr="00CE4E75" w:rsidRDefault="00510E5D" w:rsidP="00510E5D">
      <w:pPr>
        <w:widowControl w:val="0"/>
        <w:autoSpaceDE w:val="0"/>
        <w:autoSpaceDN w:val="0"/>
        <w:spacing w:before="90" w:after="0" w:line="240" w:lineRule="auto"/>
        <w:ind w:firstLine="132"/>
        <w:jc w:val="both"/>
        <w:rPr>
          <w:rFonts w:ascii="FS Brabo" w:eastAsia="Times New Roman" w:hAnsi="FS Brabo" w:cs="Times New Roman"/>
          <w:i/>
          <w:sz w:val="20"/>
          <w:szCs w:val="20"/>
          <w:lang w:val="en-GB"/>
        </w:rPr>
      </w:pPr>
    </w:p>
    <w:p w14:paraId="581327E6" w14:textId="77777777" w:rsidR="00CE4E75" w:rsidRPr="00CE4E75" w:rsidRDefault="00CE4E75" w:rsidP="00510E5D">
      <w:pPr>
        <w:spacing w:after="200" w:line="240" w:lineRule="auto"/>
        <w:ind w:firstLine="720"/>
        <w:jc w:val="center"/>
        <w:rPr>
          <w:rFonts w:ascii="FS Brabo" w:eastAsia="Calibri" w:hAnsi="FS Brabo" w:cs="Times New Roman"/>
          <w:bCs/>
          <w:sz w:val="20"/>
          <w:szCs w:val="20"/>
          <w:lang w:val="en-GB"/>
        </w:rPr>
      </w:pPr>
      <w:r w:rsidRPr="00CE4E75">
        <w:rPr>
          <w:rFonts w:ascii="FS Brabo" w:eastAsia="Calibri" w:hAnsi="FS Brabo" w:cs="Times New Roman"/>
          <w:bCs/>
          <w:noProof/>
          <w:sz w:val="20"/>
          <w:szCs w:val="20"/>
          <w:lang w:val="en-GB" w:eastAsia="en-GB"/>
        </w:rPr>
        <mc:AlternateContent>
          <mc:Choice Requires="wps">
            <w:drawing>
              <wp:anchor distT="0" distB="0" distL="114300" distR="114300" simplePos="0" relativeHeight="251674624" behindDoc="0" locked="0" layoutInCell="1" allowOverlap="1" wp14:anchorId="4D4737F4" wp14:editId="403A5CCA">
                <wp:simplePos x="0" y="0"/>
                <wp:positionH relativeFrom="column">
                  <wp:posOffset>275604</wp:posOffset>
                </wp:positionH>
                <wp:positionV relativeFrom="paragraph">
                  <wp:posOffset>251703</wp:posOffset>
                </wp:positionV>
                <wp:extent cx="4643919" cy="0"/>
                <wp:effectExtent l="0" t="0" r="23495" b="19050"/>
                <wp:wrapNone/>
                <wp:docPr id="1025" name="Straight Connector 1025"/>
                <wp:cNvGraphicFramePr/>
                <a:graphic xmlns:a="http://schemas.openxmlformats.org/drawingml/2006/main">
                  <a:graphicData uri="http://schemas.microsoft.com/office/word/2010/wordprocessingShape">
                    <wps:wsp>
                      <wps:cNvCnPr/>
                      <wps:spPr>
                        <a:xfrm>
                          <a:off x="0" y="0"/>
                          <a:ext cx="4643919"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id="Straight Connector 1025" o:spid="_x0000_s1026" style="position:absolute;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7pt,19.8pt" to="387.35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" strokecolor="windowText" strokeweight=".5pt">
                <v:stroke joinstyle="miter"/>
              </v:line>
            </w:pict>
          </mc:Fallback>
        </mc:AlternateContent>
      </w:r>
    </w:p>
    <w:tbl>
      <w:tblPr>
        <w:tblW w:w="7907" w:type="dxa"/>
        <w:tblInd w:w="529" w:type="dxa"/>
        <w:tblLook w:val="04A0" w:firstRow="1" w:lastRow="0" w:firstColumn="1" w:lastColumn="0" w:noHBand="0" w:noVBand="1"/>
      </w:tblPr>
      <w:tblGrid>
        <w:gridCol w:w="1512"/>
        <w:gridCol w:w="1915"/>
        <w:gridCol w:w="794"/>
        <w:gridCol w:w="794"/>
        <w:gridCol w:w="2192"/>
        <w:gridCol w:w="700"/>
      </w:tblGrid>
      <w:tr w:rsidR="00CE4E75" w:rsidRPr="00CE4E75" w14:paraId="7AF5EB75" w14:textId="77777777" w:rsidTr="00AB52A2">
        <w:trPr>
          <w:trHeight w:val="300"/>
        </w:trPr>
        <w:tc>
          <w:tcPr>
            <w:tcW w:w="1512" w:type="dxa"/>
            <w:noWrap/>
            <w:vAlign w:val="bottom"/>
            <w:hideMark/>
          </w:tcPr>
          <w:p w14:paraId="71EE7F8A"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Calibri" w:hAnsi="FS Brabo" w:cs="Arial"/>
                <w:noProof/>
                <w:sz w:val="20"/>
                <w:szCs w:val="20"/>
                <w:lang w:val="en-GB" w:eastAsia="en-GB"/>
              </w:rPr>
              <mc:AlternateContent>
                <mc:Choice Requires="wps">
                  <w:drawing>
                    <wp:anchor distT="0" distB="0" distL="114300" distR="114300" simplePos="0" relativeHeight="251679744" behindDoc="0" locked="0" layoutInCell="1" allowOverlap="1" wp14:anchorId="1A06805C" wp14:editId="06770E23">
                      <wp:simplePos x="0" y="0"/>
                      <wp:positionH relativeFrom="column">
                        <wp:posOffset>176530</wp:posOffset>
                      </wp:positionH>
                      <wp:positionV relativeFrom="paragraph">
                        <wp:posOffset>-461010</wp:posOffset>
                      </wp:positionV>
                      <wp:extent cx="666750" cy="276225"/>
                      <wp:effectExtent l="0" t="0" r="0" b="9525"/>
                      <wp:wrapNone/>
                      <wp:docPr id="36" name="Text Box 36"/>
                      <wp:cNvGraphicFramePr/>
                      <a:graphic xmlns:a="http://schemas.openxmlformats.org/drawingml/2006/main">
                        <a:graphicData uri="http://schemas.microsoft.com/office/word/2010/wordprocessingShape">
                          <wps:wsp>
                            <wps:cNvSpPr txBox="1"/>
                            <wps:spPr>
                              <a:xfrm>
                                <a:off x="0" y="0"/>
                                <a:ext cx="666750" cy="276225"/>
                              </a:xfrm>
                              <a:prstGeom prst="rect">
                                <a:avLst/>
                              </a:prstGeom>
                              <a:solidFill>
                                <a:sysClr val="window" lastClr="FFFFFF"/>
                              </a:solidFill>
                              <a:ln w="6350">
                                <a:noFill/>
                              </a:ln>
                              <a:effectLst/>
                            </wps:spPr>
                            <wps:txbx>
                              <w:txbxContent>
                                <w:p w14:paraId="0357D363" w14:textId="77777777" w:rsidR="00AB52A2" w:rsidRPr="00C3559B" w:rsidRDefault="00AB52A2" w:rsidP="00CE4E75">
                                  <w:pPr>
                                    <w:rPr>
                                      <w:rFonts w:ascii="Times New Roman" w:hAnsi="Times New Roman" w:cs="Times New Roman"/>
                                      <w:sz w:val="24"/>
                                      <w:szCs w:val="24"/>
                                    </w:rPr>
                                  </w:pPr>
                                  <w:r>
                                    <w:rPr>
                                      <w:rFonts w:ascii="Times New Roman" w:hAnsi="Times New Roman" w:cs="Times New Roman"/>
                                      <w:sz w:val="24"/>
                                      <w:szCs w:val="24"/>
                                    </w:rPr>
                                    <w:t>Input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6" o:spid="_x0000_s1032" type="#_x0000_t202" style="position:absolute;margin-left:13.9pt;margin-top:-36.3pt;width:52.5pt;height:21.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" fillcolor="window" stroked="f" strokeweight=".5pt">
                      <v:textbox>
                        <w:txbxContent>
                          <w:p w14:paraId="0357D363" w14:textId="77777777" w:rsidR="00CE4E75" w:rsidRPr="00C3559B" w:rsidRDefault="00CE4E75" w:rsidP="00CE4E75">
                            <w:pPr>
                              <w:rPr>
                                <w:rFonts w:ascii="Times New Roman" w:hAnsi="Times New Roman" w:cs="Times New Roman"/>
                                <w:sz w:val="24"/>
                                <w:szCs w:val="24"/>
                              </w:rPr>
                            </w:pPr>
                            <w:r>
                              <w:rPr>
                                <w:rFonts w:ascii="Times New Roman" w:hAnsi="Times New Roman" w:cs="Times New Roman"/>
                                <w:sz w:val="24"/>
                                <w:szCs w:val="24"/>
                              </w:rPr>
                              <w:t>Input</w:t>
                            </w:r>
                          </w:p>
                        </w:txbxContent>
                      </v:textbox>
                    </v:shape>
                  </w:pict>
                </mc:Fallback>
              </mc:AlternateContent>
            </w:r>
            <w:r w:rsidRPr="00CE4E75">
              <w:rPr>
                <w:rFonts w:ascii="FS Brabo" w:eastAsia="Times New Roman" w:hAnsi="FS Brabo" w:cs="Times New Roman"/>
                <w:color w:val="000000"/>
                <w:sz w:val="20"/>
                <w:szCs w:val="20"/>
                <w:lang w:val="en-GB"/>
              </w:rPr>
              <w:t>Graphene   (%)</w:t>
            </w:r>
          </w:p>
        </w:tc>
        <w:tc>
          <w:tcPr>
            <w:tcW w:w="1915" w:type="dxa"/>
            <w:noWrap/>
            <w:vAlign w:val="bottom"/>
            <w:hideMark/>
          </w:tcPr>
          <w:p w14:paraId="659FBAEE"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Cu</w:t>
            </w:r>
          </w:p>
          <w:p w14:paraId="3BD32895"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w:t>
            </w:r>
          </w:p>
        </w:tc>
        <w:tc>
          <w:tcPr>
            <w:tcW w:w="794" w:type="dxa"/>
          </w:tcPr>
          <w:p w14:paraId="2EC8BA17"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Al</w:t>
            </w:r>
          </w:p>
        </w:tc>
        <w:tc>
          <w:tcPr>
            <w:tcW w:w="794" w:type="dxa"/>
          </w:tcPr>
          <w:p w14:paraId="6597D5A7"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Ni</w:t>
            </w:r>
          </w:p>
        </w:tc>
        <w:tc>
          <w:tcPr>
            <w:tcW w:w="2892" w:type="dxa"/>
            <w:gridSpan w:val="2"/>
            <w:noWrap/>
            <w:vAlign w:val="bottom"/>
            <w:hideMark/>
          </w:tcPr>
          <w:p w14:paraId="0CEC4495"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Fatigue Life</w:t>
            </w:r>
          </w:p>
          <w:p w14:paraId="5F0FC498"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cycles to failure (x10</w:t>
            </w:r>
            <w:r w:rsidRPr="00CE4E75">
              <w:rPr>
                <w:rFonts w:ascii="FS Brabo" w:eastAsia="Times New Roman" w:hAnsi="FS Brabo" w:cs="Times New Roman"/>
                <w:color w:val="000000"/>
                <w:sz w:val="20"/>
                <w:szCs w:val="20"/>
                <w:vertAlign w:val="superscript"/>
                <w:lang w:val="en-GB"/>
              </w:rPr>
              <w:t>3</w:t>
            </w:r>
            <w:r w:rsidRPr="00CE4E75">
              <w:rPr>
                <w:rFonts w:ascii="FS Brabo" w:eastAsia="Times New Roman" w:hAnsi="FS Brabo" w:cs="Times New Roman"/>
                <w:color w:val="000000"/>
                <w:sz w:val="20"/>
                <w:szCs w:val="20"/>
                <w:lang w:val="en-GB"/>
              </w:rPr>
              <w:t>)</w:t>
            </w:r>
          </w:p>
        </w:tc>
      </w:tr>
      <w:tr w:rsidR="00CE4E75" w:rsidRPr="00CE4E75" w14:paraId="1D55ED72" w14:textId="77777777" w:rsidTr="00AB52A2">
        <w:trPr>
          <w:gridAfter w:val="1"/>
          <w:wAfter w:w="700" w:type="dxa"/>
          <w:trHeight w:val="300"/>
        </w:trPr>
        <w:tc>
          <w:tcPr>
            <w:tcW w:w="1512" w:type="dxa"/>
            <w:noWrap/>
            <w:vAlign w:val="bottom"/>
            <w:hideMark/>
          </w:tcPr>
          <w:p w14:paraId="4756EB74"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Calibri" w:hAnsi="FS Brabo" w:cs="Arial"/>
                <w:noProof/>
                <w:sz w:val="20"/>
                <w:szCs w:val="20"/>
                <w:lang w:val="en-GB" w:eastAsia="en-GB"/>
              </w:rPr>
              <mc:AlternateContent>
                <mc:Choice Requires="wps">
                  <w:drawing>
                    <wp:anchor distT="0" distB="0" distL="114300" distR="114300" simplePos="0" relativeHeight="251681792" behindDoc="0" locked="0" layoutInCell="1" allowOverlap="1" wp14:anchorId="2065F77C" wp14:editId="02D40E51">
                      <wp:simplePos x="0" y="0"/>
                      <wp:positionH relativeFrom="column">
                        <wp:posOffset>-60325</wp:posOffset>
                      </wp:positionH>
                      <wp:positionV relativeFrom="paragraph">
                        <wp:posOffset>111125</wp:posOffset>
                      </wp:positionV>
                      <wp:extent cx="4643755" cy="0"/>
                      <wp:effectExtent l="0" t="0" r="23495" b="19050"/>
                      <wp:wrapNone/>
                      <wp:docPr id="1040" name="Straight Connector 1040"/>
                      <wp:cNvGraphicFramePr/>
                      <a:graphic xmlns:a="http://schemas.openxmlformats.org/drawingml/2006/main">
                        <a:graphicData uri="http://schemas.microsoft.com/office/word/2010/wordprocessingShape">
                          <wps:wsp>
                            <wps:cNvCnPr/>
                            <wps:spPr>
                              <a:xfrm>
                                <a:off x="0" y="0"/>
                                <a:ext cx="464375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1040"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5pt,8.75pt" to="360.9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" strokecolor="windowText"/>
                  </w:pict>
                </mc:Fallback>
              </mc:AlternateContent>
            </w:r>
          </w:p>
          <w:p w14:paraId="6C939608"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0</w:t>
            </w:r>
          </w:p>
        </w:tc>
        <w:tc>
          <w:tcPr>
            <w:tcW w:w="1915" w:type="dxa"/>
            <w:noWrap/>
            <w:vAlign w:val="bottom"/>
            <w:hideMark/>
          </w:tcPr>
          <w:p w14:paraId="74EFA963"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84.3</w:t>
            </w:r>
          </w:p>
        </w:tc>
        <w:tc>
          <w:tcPr>
            <w:tcW w:w="794" w:type="dxa"/>
            <w:vAlign w:val="bottom"/>
          </w:tcPr>
          <w:p w14:paraId="29423E2A"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tr-TR"/>
              </w:rPr>
              <w:t>11.9</w:t>
            </w:r>
          </w:p>
        </w:tc>
        <w:tc>
          <w:tcPr>
            <w:tcW w:w="794" w:type="dxa"/>
            <w:vAlign w:val="bottom"/>
          </w:tcPr>
          <w:p w14:paraId="6D57AD31"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tr-TR"/>
              </w:rPr>
              <w:t>3.8</w:t>
            </w:r>
          </w:p>
        </w:tc>
        <w:tc>
          <w:tcPr>
            <w:tcW w:w="2192" w:type="dxa"/>
            <w:noWrap/>
            <w:vAlign w:val="bottom"/>
            <w:hideMark/>
          </w:tcPr>
          <w:p w14:paraId="579C2C22"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 xml:space="preserve">         1.7</w:t>
            </w:r>
          </w:p>
        </w:tc>
      </w:tr>
      <w:tr w:rsidR="00CE4E75" w:rsidRPr="00CE4E75" w14:paraId="5764997C" w14:textId="77777777" w:rsidTr="00AB52A2">
        <w:trPr>
          <w:gridAfter w:val="1"/>
          <w:wAfter w:w="700" w:type="dxa"/>
          <w:trHeight w:val="300"/>
        </w:trPr>
        <w:tc>
          <w:tcPr>
            <w:tcW w:w="1512" w:type="dxa"/>
            <w:noWrap/>
            <w:vAlign w:val="bottom"/>
            <w:hideMark/>
          </w:tcPr>
          <w:p w14:paraId="0482E0C5"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0</w:t>
            </w:r>
          </w:p>
        </w:tc>
        <w:tc>
          <w:tcPr>
            <w:tcW w:w="1915" w:type="dxa"/>
            <w:noWrap/>
            <w:vAlign w:val="bottom"/>
            <w:hideMark/>
          </w:tcPr>
          <w:p w14:paraId="2BF59B71"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84.78</w:t>
            </w:r>
          </w:p>
        </w:tc>
        <w:tc>
          <w:tcPr>
            <w:tcW w:w="794" w:type="dxa"/>
            <w:vAlign w:val="bottom"/>
          </w:tcPr>
          <w:p w14:paraId="08590889"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tr-TR"/>
              </w:rPr>
              <w:t>11.25</w:t>
            </w:r>
          </w:p>
        </w:tc>
        <w:tc>
          <w:tcPr>
            <w:tcW w:w="794" w:type="dxa"/>
            <w:vAlign w:val="bottom"/>
          </w:tcPr>
          <w:p w14:paraId="5AA91203"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tr-TR"/>
              </w:rPr>
              <w:t>3.8</w:t>
            </w:r>
          </w:p>
        </w:tc>
        <w:tc>
          <w:tcPr>
            <w:tcW w:w="2192" w:type="dxa"/>
            <w:noWrap/>
            <w:vAlign w:val="bottom"/>
            <w:hideMark/>
          </w:tcPr>
          <w:p w14:paraId="2324D74E"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 xml:space="preserve">         1.2</w:t>
            </w:r>
          </w:p>
        </w:tc>
      </w:tr>
      <w:tr w:rsidR="00CE4E75" w:rsidRPr="00CE4E75" w14:paraId="2697A18C" w14:textId="77777777" w:rsidTr="00AB52A2">
        <w:trPr>
          <w:gridAfter w:val="1"/>
          <w:wAfter w:w="700" w:type="dxa"/>
          <w:trHeight w:val="300"/>
        </w:trPr>
        <w:tc>
          <w:tcPr>
            <w:tcW w:w="1512" w:type="dxa"/>
            <w:noWrap/>
            <w:vAlign w:val="bottom"/>
            <w:hideMark/>
          </w:tcPr>
          <w:p w14:paraId="49611532"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0</w:t>
            </w:r>
          </w:p>
        </w:tc>
        <w:tc>
          <w:tcPr>
            <w:tcW w:w="1915" w:type="dxa"/>
            <w:noWrap/>
            <w:vAlign w:val="bottom"/>
            <w:hideMark/>
          </w:tcPr>
          <w:p w14:paraId="2C76EF44"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84.05</w:t>
            </w:r>
          </w:p>
        </w:tc>
        <w:tc>
          <w:tcPr>
            <w:tcW w:w="794" w:type="dxa"/>
            <w:vAlign w:val="bottom"/>
          </w:tcPr>
          <w:p w14:paraId="69C5BDD8"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tr-TR"/>
              </w:rPr>
              <w:t>11.32</w:t>
            </w:r>
          </w:p>
        </w:tc>
        <w:tc>
          <w:tcPr>
            <w:tcW w:w="794" w:type="dxa"/>
            <w:vAlign w:val="bottom"/>
          </w:tcPr>
          <w:p w14:paraId="621105DF"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tr-TR"/>
              </w:rPr>
              <w:t>3.79</w:t>
            </w:r>
          </w:p>
        </w:tc>
        <w:tc>
          <w:tcPr>
            <w:tcW w:w="2192" w:type="dxa"/>
            <w:noWrap/>
            <w:vAlign w:val="bottom"/>
            <w:hideMark/>
          </w:tcPr>
          <w:p w14:paraId="421B2643"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 xml:space="preserve">         0.7</w:t>
            </w:r>
          </w:p>
        </w:tc>
      </w:tr>
      <w:tr w:rsidR="00CE4E75" w:rsidRPr="00CE4E75" w14:paraId="2F502C73" w14:textId="77777777" w:rsidTr="00AB52A2">
        <w:trPr>
          <w:gridAfter w:val="1"/>
          <w:wAfter w:w="700" w:type="dxa"/>
          <w:trHeight w:val="300"/>
        </w:trPr>
        <w:tc>
          <w:tcPr>
            <w:tcW w:w="1512" w:type="dxa"/>
            <w:noWrap/>
            <w:vAlign w:val="bottom"/>
            <w:hideMark/>
          </w:tcPr>
          <w:p w14:paraId="221D3D18"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0</w:t>
            </w:r>
          </w:p>
        </w:tc>
        <w:tc>
          <w:tcPr>
            <w:tcW w:w="1915" w:type="dxa"/>
            <w:noWrap/>
            <w:vAlign w:val="bottom"/>
            <w:hideMark/>
          </w:tcPr>
          <w:p w14:paraId="56BD9543"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83.92</w:t>
            </w:r>
          </w:p>
        </w:tc>
        <w:tc>
          <w:tcPr>
            <w:tcW w:w="794" w:type="dxa"/>
            <w:vAlign w:val="bottom"/>
          </w:tcPr>
          <w:p w14:paraId="4214197C"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tr-TR"/>
              </w:rPr>
              <w:t>11.85</w:t>
            </w:r>
          </w:p>
        </w:tc>
        <w:tc>
          <w:tcPr>
            <w:tcW w:w="794" w:type="dxa"/>
            <w:vAlign w:val="bottom"/>
          </w:tcPr>
          <w:p w14:paraId="18228457"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tr-TR"/>
              </w:rPr>
              <w:t>3.78</w:t>
            </w:r>
          </w:p>
        </w:tc>
        <w:tc>
          <w:tcPr>
            <w:tcW w:w="2192" w:type="dxa"/>
            <w:noWrap/>
            <w:vAlign w:val="bottom"/>
            <w:hideMark/>
          </w:tcPr>
          <w:p w14:paraId="7F3BAC5B"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 xml:space="preserve">         0.5</w:t>
            </w:r>
          </w:p>
        </w:tc>
      </w:tr>
      <w:tr w:rsidR="00CE4E75" w:rsidRPr="00CE4E75" w14:paraId="6C85E3E1" w14:textId="77777777" w:rsidTr="00AB52A2">
        <w:trPr>
          <w:gridAfter w:val="1"/>
          <w:wAfter w:w="700" w:type="dxa"/>
          <w:trHeight w:val="300"/>
        </w:trPr>
        <w:tc>
          <w:tcPr>
            <w:tcW w:w="1512" w:type="dxa"/>
            <w:noWrap/>
            <w:vAlign w:val="bottom"/>
            <w:hideMark/>
          </w:tcPr>
          <w:p w14:paraId="31C60854"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0.15</w:t>
            </w:r>
          </w:p>
        </w:tc>
        <w:tc>
          <w:tcPr>
            <w:tcW w:w="1915" w:type="dxa"/>
            <w:noWrap/>
            <w:vAlign w:val="bottom"/>
            <w:hideMark/>
          </w:tcPr>
          <w:p w14:paraId="153A3C1C"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84.3</w:t>
            </w:r>
          </w:p>
        </w:tc>
        <w:tc>
          <w:tcPr>
            <w:tcW w:w="794" w:type="dxa"/>
            <w:vAlign w:val="bottom"/>
          </w:tcPr>
          <w:p w14:paraId="7620BD7C"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tr-TR"/>
              </w:rPr>
              <w:t>11.9</w:t>
            </w:r>
          </w:p>
        </w:tc>
        <w:tc>
          <w:tcPr>
            <w:tcW w:w="794" w:type="dxa"/>
            <w:vAlign w:val="bottom"/>
          </w:tcPr>
          <w:p w14:paraId="61122A8B"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tr-TR"/>
              </w:rPr>
              <w:t>3.8</w:t>
            </w:r>
          </w:p>
        </w:tc>
        <w:tc>
          <w:tcPr>
            <w:tcW w:w="2192" w:type="dxa"/>
            <w:noWrap/>
            <w:vAlign w:val="bottom"/>
            <w:hideMark/>
          </w:tcPr>
          <w:p w14:paraId="10F6F0F0"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 xml:space="preserve">         1.5</w:t>
            </w:r>
          </w:p>
        </w:tc>
      </w:tr>
      <w:tr w:rsidR="00CE4E75" w:rsidRPr="00CE4E75" w14:paraId="427AAD37" w14:textId="77777777" w:rsidTr="00AB52A2">
        <w:trPr>
          <w:gridAfter w:val="1"/>
          <w:wAfter w:w="700" w:type="dxa"/>
          <w:trHeight w:val="300"/>
        </w:trPr>
        <w:tc>
          <w:tcPr>
            <w:tcW w:w="1512" w:type="dxa"/>
            <w:noWrap/>
            <w:vAlign w:val="bottom"/>
            <w:hideMark/>
          </w:tcPr>
          <w:p w14:paraId="67840D85"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0.15</w:t>
            </w:r>
          </w:p>
        </w:tc>
        <w:tc>
          <w:tcPr>
            <w:tcW w:w="1915" w:type="dxa"/>
            <w:noWrap/>
            <w:vAlign w:val="bottom"/>
            <w:hideMark/>
          </w:tcPr>
          <w:p w14:paraId="50079EFA"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84.78</w:t>
            </w:r>
          </w:p>
        </w:tc>
        <w:tc>
          <w:tcPr>
            <w:tcW w:w="794" w:type="dxa"/>
            <w:vAlign w:val="bottom"/>
          </w:tcPr>
          <w:p w14:paraId="4F6AB9BB"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tr-TR"/>
              </w:rPr>
              <w:t>11.25</w:t>
            </w:r>
          </w:p>
        </w:tc>
        <w:tc>
          <w:tcPr>
            <w:tcW w:w="794" w:type="dxa"/>
            <w:vAlign w:val="bottom"/>
          </w:tcPr>
          <w:p w14:paraId="4C641DC3"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tr-TR"/>
              </w:rPr>
              <w:t>3.8</w:t>
            </w:r>
          </w:p>
        </w:tc>
        <w:tc>
          <w:tcPr>
            <w:tcW w:w="2192" w:type="dxa"/>
            <w:noWrap/>
            <w:vAlign w:val="bottom"/>
            <w:hideMark/>
          </w:tcPr>
          <w:p w14:paraId="37D6B215"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 xml:space="preserve">         1.1</w:t>
            </w:r>
          </w:p>
        </w:tc>
      </w:tr>
      <w:tr w:rsidR="00CE4E75" w:rsidRPr="00CE4E75" w14:paraId="0C30ECE5" w14:textId="77777777" w:rsidTr="00AB52A2">
        <w:trPr>
          <w:gridAfter w:val="1"/>
          <w:wAfter w:w="700" w:type="dxa"/>
          <w:trHeight w:val="300"/>
        </w:trPr>
        <w:tc>
          <w:tcPr>
            <w:tcW w:w="1512" w:type="dxa"/>
            <w:noWrap/>
            <w:vAlign w:val="bottom"/>
            <w:hideMark/>
          </w:tcPr>
          <w:p w14:paraId="7753EBCC"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0.15</w:t>
            </w:r>
          </w:p>
        </w:tc>
        <w:tc>
          <w:tcPr>
            <w:tcW w:w="1915" w:type="dxa"/>
            <w:noWrap/>
            <w:vAlign w:val="bottom"/>
            <w:hideMark/>
          </w:tcPr>
          <w:p w14:paraId="6989E2A0"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84.05</w:t>
            </w:r>
          </w:p>
        </w:tc>
        <w:tc>
          <w:tcPr>
            <w:tcW w:w="794" w:type="dxa"/>
            <w:vAlign w:val="bottom"/>
          </w:tcPr>
          <w:p w14:paraId="69C7F528"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tr-TR"/>
              </w:rPr>
              <w:t>11.32</w:t>
            </w:r>
          </w:p>
        </w:tc>
        <w:tc>
          <w:tcPr>
            <w:tcW w:w="794" w:type="dxa"/>
            <w:vAlign w:val="bottom"/>
          </w:tcPr>
          <w:p w14:paraId="3714E1FD"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tr-TR"/>
              </w:rPr>
              <w:t>3.79</w:t>
            </w:r>
          </w:p>
        </w:tc>
        <w:tc>
          <w:tcPr>
            <w:tcW w:w="2192" w:type="dxa"/>
            <w:noWrap/>
            <w:vAlign w:val="bottom"/>
            <w:hideMark/>
          </w:tcPr>
          <w:p w14:paraId="372E7450"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 xml:space="preserve">         0.6</w:t>
            </w:r>
          </w:p>
        </w:tc>
      </w:tr>
      <w:tr w:rsidR="00CE4E75" w:rsidRPr="00CE4E75" w14:paraId="2E51DBEC" w14:textId="77777777" w:rsidTr="00AB52A2">
        <w:trPr>
          <w:gridAfter w:val="1"/>
          <w:wAfter w:w="700" w:type="dxa"/>
          <w:trHeight w:val="300"/>
        </w:trPr>
        <w:tc>
          <w:tcPr>
            <w:tcW w:w="1512" w:type="dxa"/>
            <w:noWrap/>
            <w:vAlign w:val="bottom"/>
            <w:hideMark/>
          </w:tcPr>
          <w:p w14:paraId="4BFCB9C6"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0.15</w:t>
            </w:r>
          </w:p>
        </w:tc>
        <w:tc>
          <w:tcPr>
            <w:tcW w:w="1915" w:type="dxa"/>
            <w:noWrap/>
            <w:vAlign w:val="bottom"/>
            <w:hideMark/>
          </w:tcPr>
          <w:p w14:paraId="396FBDB1"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83.92</w:t>
            </w:r>
          </w:p>
        </w:tc>
        <w:tc>
          <w:tcPr>
            <w:tcW w:w="794" w:type="dxa"/>
            <w:vAlign w:val="bottom"/>
          </w:tcPr>
          <w:p w14:paraId="0ECD0433"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tr-TR"/>
              </w:rPr>
              <w:t>11.85</w:t>
            </w:r>
          </w:p>
        </w:tc>
        <w:tc>
          <w:tcPr>
            <w:tcW w:w="794" w:type="dxa"/>
            <w:vAlign w:val="bottom"/>
          </w:tcPr>
          <w:p w14:paraId="6A26C449"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tr-TR"/>
              </w:rPr>
              <w:t>3.78</w:t>
            </w:r>
          </w:p>
        </w:tc>
        <w:tc>
          <w:tcPr>
            <w:tcW w:w="2192" w:type="dxa"/>
            <w:noWrap/>
            <w:vAlign w:val="bottom"/>
            <w:hideMark/>
          </w:tcPr>
          <w:p w14:paraId="6C45015A"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 xml:space="preserve">         0.3</w:t>
            </w:r>
          </w:p>
        </w:tc>
      </w:tr>
      <w:tr w:rsidR="00CE4E75" w:rsidRPr="00CE4E75" w14:paraId="2A8A73E1" w14:textId="77777777" w:rsidTr="00AB52A2">
        <w:trPr>
          <w:gridAfter w:val="1"/>
          <w:wAfter w:w="700" w:type="dxa"/>
          <w:trHeight w:val="300"/>
        </w:trPr>
        <w:tc>
          <w:tcPr>
            <w:tcW w:w="1512" w:type="dxa"/>
            <w:noWrap/>
            <w:vAlign w:val="bottom"/>
            <w:hideMark/>
          </w:tcPr>
          <w:p w14:paraId="156EBABD"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0.3</w:t>
            </w:r>
          </w:p>
        </w:tc>
        <w:tc>
          <w:tcPr>
            <w:tcW w:w="1915" w:type="dxa"/>
            <w:noWrap/>
            <w:vAlign w:val="bottom"/>
            <w:hideMark/>
          </w:tcPr>
          <w:p w14:paraId="53FE9B82"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84.3</w:t>
            </w:r>
          </w:p>
        </w:tc>
        <w:tc>
          <w:tcPr>
            <w:tcW w:w="794" w:type="dxa"/>
            <w:vAlign w:val="bottom"/>
          </w:tcPr>
          <w:p w14:paraId="69A0A291"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tr-TR"/>
              </w:rPr>
              <w:t>11.9</w:t>
            </w:r>
          </w:p>
        </w:tc>
        <w:tc>
          <w:tcPr>
            <w:tcW w:w="794" w:type="dxa"/>
            <w:vAlign w:val="bottom"/>
          </w:tcPr>
          <w:p w14:paraId="5289746F"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tr-TR"/>
              </w:rPr>
              <w:t>3.8</w:t>
            </w:r>
          </w:p>
        </w:tc>
        <w:tc>
          <w:tcPr>
            <w:tcW w:w="2192" w:type="dxa"/>
            <w:noWrap/>
            <w:vAlign w:val="bottom"/>
            <w:hideMark/>
          </w:tcPr>
          <w:p w14:paraId="7E44A568"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 xml:space="preserve">         1.8</w:t>
            </w:r>
          </w:p>
        </w:tc>
      </w:tr>
      <w:tr w:rsidR="00CE4E75" w:rsidRPr="00CE4E75" w14:paraId="38478F8B" w14:textId="77777777" w:rsidTr="00AB52A2">
        <w:trPr>
          <w:gridAfter w:val="1"/>
          <w:wAfter w:w="700" w:type="dxa"/>
          <w:trHeight w:val="300"/>
        </w:trPr>
        <w:tc>
          <w:tcPr>
            <w:tcW w:w="1512" w:type="dxa"/>
            <w:noWrap/>
            <w:vAlign w:val="bottom"/>
            <w:hideMark/>
          </w:tcPr>
          <w:p w14:paraId="1C8C4433"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0.3</w:t>
            </w:r>
          </w:p>
        </w:tc>
        <w:tc>
          <w:tcPr>
            <w:tcW w:w="1915" w:type="dxa"/>
            <w:noWrap/>
            <w:vAlign w:val="bottom"/>
            <w:hideMark/>
          </w:tcPr>
          <w:p w14:paraId="4C211A9D"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84.78</w:t>
            </w:r>
          </w:p>
        </w:tc>
        <w:tc>
          <w:tcPr>
            <w:tcW w:w="794" w:type="dxa"/>
            <w:vAlign w:val="bottom"/>
          </w:tcPr>
          <w:p w14:paraId="2D06DAD1"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tr-TR"/>
              </w:rPr>
              <w:t>11.25</w:t>
            </w:r>
          </w:p>
        </w:tc>
        <w:tc>
          <w:tcPr>
            <w:tcW w:w="794" w:type="dxa"/>
            <w:vAlign w:val="bottom"/>
          </w:tcPr>
          <w:p w14:paraId="7B055F56"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tr-TR"/>
              </w:rPr>
              <w:t>3.8</w:t>
            </w:r>
          </w:p>
        </w:tc>
        <w:tc>
          <w:tcPr>
            <w:tcW w:w="2192" w:type="dxa"/>
            <w:noWrap/>
            <w:vAlign w:val="bottom"/>
            <w:hideMark/>
          </w:tcPr>
          <w:p w14:paraId="18275729"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 xml:space="preserve">         1.0</w:t>
            </w:r>
          </w:p>
        </w:tc>
      </w:tr>
      <w:tr w:rsidR="00CE4E75" w:rsidRPr="00CE4E75" w14:paraId="235FB69A" w14:textId="77777777" w:rsidTr="00AB52A2">
        <w:trPr>
          <w:gridAfter w:val="1"/>
          <w:wAfter w:w="700" w:type="dxa"/>
          <w:trHeight w:val="300"/>
        </w:trPr>
        <w:tc>
          <w:tcPr>
            <w:tcW w:w="1512" w:type="dxa"/>
            <w:noWrap/>
            <w:vAlign w:val="bottom"/>
            <w:hideMark/>
          </w:tcPr>
          <w:p w14:paraId="2C5AA48F"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0.3</w:t>
            </w:r>
          </w:p>
        </w:tc>
        <w:tc>
          <w:tcPr>
            <w:tcW w:w="1915" w:type="dxa"/>
            <w:noWrap/>
            <w:vAlign w:val="bottom"/>
            <w:hideMark/>
          </w:tcPr>
          <w:p w14:paraId="2C67CC5B"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84.05</w:t>
            </w:r>
          </w:p>
        </w:tc>
        <w:tc>
          <w:tcPr>
            <w:tcW w:w="794" w:type="dxa"/>
            <w:vAlign w:val="bottom"/>
          </w:tcPr>
          <w:p w14:paraId="251780B3"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tr-TR"/>
              </w:rPr>
              <w:t>11.32</w:t>
            </w:r>
          </w:p>
        </w:tc>
        <w:tc>
          <w:tcPr>
            <w:tcW w:w="794" w:type="dxa"/>
            <w:vAlign w:val="bottom"/>
          </w:tcPr>
          <w:p w14:paraId="11B10B00"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tr-TR"/>
              </w:rPr>
              <w:t>3.79</w:t>
            </w:r>
          </w:p>
        </w:tc>
        <w:tc>
          <w:tcPr>
            <w:tcW w:w="2192" w:type="dxa"/>
            <w:noWrap/>
            <w:vAlign w:val="bottom"/>
            <w:hideMark/>
          </w:tcPr>
          <w:p w14:paraId="4FFFCCC6"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 xml:space="preserve">         0.7</w:t>
            </w:r>
          </w:p>
        </w:tc>
      </w:tr>
      <w:tr w:rsidR="00CE4E75" w:rsidRPr="00CE4E75" w14:paraId="06EE07B9" w14:textId="77777777" w:rsidTr="00AB52A2">
        <w:trPr>
          <w:gridAfter w:val="1"/>
          <w:wAfter w:w="700" w:type="dxa"/>
          <w:trHeight w:val="300"/>
        </w:trPr>
        <w:tc>
          <w:tcPr>
            <w:tcW w:w="1512" w:type="dxa"/>
            <w:noWrap/>
            <w:vAlign w:val="bottom"/>
            <w:hideMark/>
          </w:tcPr>
          <w:p w14:paraId="29ECF04A"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0.3</w:t>
            </w:r>
          </w:p>
        </w:tc>
        <w:tc>
          <w:tcPr>
            <w:tcW w:w="1915" w:type="dxa"/>
            <w:noWrap/>
            <w:vAlign w:val="bottom"/>
            <w:hideMark/>
          </w:tcPr>
          <w:p w14:paraId="01CAFF28"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83.92</w:t>
            </w:r>
          </w:p>
        </w:tc>
        <w:tc>
          <w:tcPr>
            <w:tcW w:w="794" w:type="dxa"/>
            <w:vAlign w:val="bottom"/>
          </w:tcPr>
          <w:p w14:paraId="63AB64D1"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tr-TR"/>
              </w:rPr>
              <w:t>11.85</w:t>
            </w:r>
          </w:p>
        </w:tc>
        <w:tc>
          <w:tcPr>
            <w:tcW w:w="794" w:type="dxa"/>
            <w:vAlign w:val="bottom"/>
          </w:tcPr>
          <w:p w14:paraId="4147841D"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tr-TR"/>
              </w:rPr>
              <w:t>3.78</w:t>
            </w:r>
          </w:p>
        </w:tc>
        <w:tc>
          <w:tcPr>
            <w:tcW w:w="2192" w:type="dxa"/>
            <w:noWrap/>
            <w:vAlign w:val="bottom"/>
            <w:hideMark/>
          </w:tcPr>
          <w:p w14:paraId="6FA42360"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 xml:space="preserve">         0.5</w:t>
            </w:r>
          </w:p>
        </w:tc>
      </w:tr>
      <w:tr w:rsidR="00CE4E75" w:rsidRPr="00CE4E75" w14:paraId="7FCBEE5A" w14:textId="77777777" w:rsidTr="00AB52A2">
        <w:trPr>
          <w:gridAfter w:val="1"/>
          <w:wAfter w:w="700" w:type="dxa"/>
          <w:trHeight w:val="300"/>
        </w:trPr>
        <w:tc>
          <w:tcPr>
            <w:tcW w:w="1512" w:type="dxa"/>
            <w:noWrap/>
            <w:vAlign w:val="bottom"/>
            <w:hideMark/>
          </w:tcPr>
          <w:p w14:paraId="74AB029F"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0.45</w:t>
            </w:r>
          </w:p>
        </w:tc>
        <w:tc>
          <w:tcPr>
            <w:tcW w:w="1915" w:type="dxa"/>
            <w:noWrap/>
            <w:vAlign w:val="bottom"/>
            <w:hideMark/>
          </w:tcPr>
          <w:p w14:paraId="5F90735D"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84.3</w:t>
            </w:r>
          </w:p>
        </w:tc>
        <w:tc>
          <w:tcPr>
            <w:tcW w:w="794" w:type="dxa"/>
            <w:vAlign w:val="bottom"/>
          </w:tcPr>
          <w:p w14:paraId="43A69C50"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tr-TR"/>
              </w:rPr>
              <w:t>11.9</w:t>
            </w:r>
          </w:p>
        </w:tc>
        <w:tc>
          <w:tcPr>
            <w:tcW w:w="794" w:type="dxa"/>
            <w:vAlign w:val="bottom"/>
          </w:tcPr>
          <w:p w14:paraId="69C7879F"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tr-TR"/>
              </w:rPr>
              <w:t>3.8</w:t>
            </w:r>
          </w:p>
        </w:tc>
        <w:tc>
          <w:tcPr>
            <w:tcW w:w="2192" w:type="dxa"/>
            <w:noWrap/>
            <w:vAlign w:val="bottom"/>
            <w:hideMark/>
          </w:tcPr>
          <w:p w14:paraId="26AAC172"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 xml:space="preserve">         0.9</w:t>
            </w:r>
          </w:p>
        </w:tc>
      </w:tr>
      <w:tr w:rsidR="00CE4E75" w:rsidRPr="00CE4E75" w14:paraId="4BC36455" w14:textId="77777777" w:rsidTr="00AB52A2">
        <w:trPr>
          <w:gridAfter w:val="1"/>
          <w:wAfter w:w="700" w:type="dxa"/>
          <w:trHeight w:val="300"/>
        </w:trPr>
        <w:tc>
          <w:tcPr>
            <w:tcW w:w="1512" w:type="dxa"/>
            <w:noWrap/>
            <w:vAlign w:val="bottom"/>
            <w:hideMark/>
          </w:tcPr>
          <w:p w14:paraId="4D83FEE3"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0.45</w:t>
            </w:r>
          </w:p>
        </w:tc>
        <w:tc>
          <w:tcPr>
            <w:tcW w:w="1915" w:type="dxa"/>
            <w:noWrap/>
            <w:vAlign w:val="bottom"/>
            <w:hideMark/>
          </w:tcPr>
          <w:p w14:paraId="5BD61E9C"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84.78</w:t>
            </w:r>
          </w:p>
        </w:tc>
        <w:tc>
          <w:tcPr>
            <w:tcW w:w="794" w:type="dxa"/>
            <w:vAlign w:val="bottom"/>
          </w:tcPr>
          <w:p w14:paraId="40611FD6"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tr-TR"/>
              </w:rPr>
              <w:t>11.25</w:t>
            </w:r>
          </w:p>
        </w:tc>
        <w:tc>
          <w:tcPr>
            <w:tcW w:w="794" w:type="dxa"/>
            <w:vAlign w:val="bottom"/>
          </w:tcPr>
          <w:p w14:paraId="690F346C"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tr-TR"/>
              </w:rPr>
              <w:t>3.8</w:t>
            </w:r>
          </w:p>
        </w:tc>
        <w:tc>
          <w:tcPr>
            <w:tcW w:w="2192" w:type="dxa"/>
            <w:noWrap/>
            <w:vAlign w:val="bottom"/>
            <w:hideMark/>
          </w:tcPr>
          <w:p w14:paraId="075B11B8"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 xml:space="preserve">         0.7</w:t>
            </w:r>
          </w:p>
        </w:tc>
      </w:tr>
      <w:tr w:rsidR="00CE4E75" w:rsidRPr="00CE4E75" w14:paraId="78FFCC5C" w14:textId="77777777" w:rsidTr="00AB52A2">
        <w:trPr>
          <w:gridAfter w:val="1"/>
          <w:wAfter w:w="700" w:type="dxa"/>
          <w:trHeight w:val="300"/>
        </w:trPr>
        <w:tc>
          <w:tcPr>
            <w:tcW w:w="1512" w:type="dxa"/>
            <w:noWrap/>
            <w:vAlign w:val="bottom"/>
            <w:hideMark/>
          </w:tcPr>
          <w:p w14:paraId="21ECFC54"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0.45</w:t>
            </w:r>
          </w:p>
        </w:tc>
        <w:tc>
          <w:tcPr>
            <w:tcW w:w="1915" w:type="dxa"/>
            <w:noWrap/>
            <w:vAlign w:val="bottom"/>
            <w:hideMark/>
          </w:tcPr>
          <w:p w14:paraId="1B98E820"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84.05</w:t>
            </w:r>
          </w:p>
        </w:tc>
        <w:tc>
          <w:tcPr>
            <w:tcW w:w="794" w:type="dxa"/>
            <w:vAlign w:val="bottom"/>
          </w:tcPr>
          <w:p w14:paraId="540DE3A6"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tr-TR"/>
              </w:rPr>
              <w:t>11.32</w:t>
            </w:r>
          </w:p>
        </w:tc>
        <w:tc>
          <w:tcPr>
            <w:tcW w:w="794" w:type="dxa"/>
            <w:vAlign w:val="bottom"/>
          </w:tcPr>
          <w:p w14:paraId="33E330D8"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tr-TR"/>
              </w:rPr>
              <w:t>3.79</w:t>
            </w:r>
          </w:p>
        </w:tc>
        <w:tc>
          <w:tcPr>
            <w:tcW w:w="2192" w:type="dxa"/>
            <w:noWrap/>
            <w:vAlign w:val="bottom"/>
            <w:hideMark/>
          </w:tcPr>
          <w:p w14:paraId="2DD5AAA2"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 xml:space="preserve">         0.4</w:t>
            </w:r>
          </w:p>
        </w:tc>
      </w:tr>
      <w:tr w:rsidR="00CE4E75" w:rsidRPr="00CE4E75" w14:paraId="70CD4D80" w14:textId="77777777" w:rsidTr="00AB52A2">
        <w:trPr>
          <w:gridAfter w:val="1"/>
          <w:wAfter w:w="700" w:type="dxa"/>
          <w:trHeight w:val="300"/>
        </w:trPr>
        <w:tc>
          <w:tcPr>
            <w:tcW w:w="1512" w:type="dxa"/>
            <w:noWrap/>
            <w:vAlign w:val="bottom"/>
            <w:hideMark/>
          </w:tcPr>
          <w:p w14:paraId="084FD884"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Calibri" w:hAnsi="FS Brabo" w:cs="Arial"/>
                <w:noProof/>
                <w:sz w:val="20"/>
                <w:szCs w:val="20"/>
                <w:lang w:val="en-GB" w:eastAsia="en-GB"/>
              </w:rPr>
              <mc:AlternateContent>
                <mc:Choice Requires="wps">
                  <w:drawing>
                    <wp:anchor distT="0" distB="0" distL="114300" distR="114300" simplePos="0" relativeHeight="251680768" behindDoc="0" locked="0" layoutInCell="1" allowOverlap="1" wp14:anchorId="1C35EABB" wp14:editId="5B7ACF57">
                      <wp:simplePos x="0" y="0"/>
                      <wp:positionH relativeFrom="column">
                        <wp:posOffset>-91440</wp:posOffset>
                      </wp:positionH>
                      <wp:positionV relativeFrom="paragraph">
                        <wp:posOffset>245110</wp:posOffset>
                      </wp:positionV>
                      <wp:extent cx="4787265" cy="0"/>
                      <wp:effectExtent l="0" t="0" r="13335" b="19050"/>
                      <wp:wrapNone/>
                      <wp:docPr id="1044" name="Straight Connector 1044"/>
                      <wp:cNvGraphicFramePr/>
                      <a:graphic xmlns:a="http://schemas.openxmlformats.org/drawingml/2006/main">
                        <a:graphicData uri="http://schemas.microsoft.com/office/word/2010/wordprocessingShape">
                          <wps:wsp>
                            <wps:cNvCnPr/>
                            <wps:spPr>
                              <a:xfrm>
                                <a:off x="0" y="0"/>
                                <a:ext cx="478726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1044"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pt,19.3pt" to="369.75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" strokecolor="windowText"/>
                  </w:pict>
                </mc:Fallback>
              </mc:AlternateContent>
            </w:r>
            <w:r w:rsidRPr="00CE4E75">
              <w:rPr>
                <w:rFonts w:ascii="FS Brabo" w:eastAsia="Times New Roman" w:hAnsi="FS Brabo" w:cs="Times New Roman"/>
                <w:color w:val="000000"/>
                <w:sz w:val="20"/>
                <w:szCs w:val="20"/>
                <w:lang w:val="en-GB"/>
              </w:rPr>
              <w:t>0.45</w:t>
            </w:r>
          </w:p>
        </w:tc>
        <w:tc>
          <w:tcPr>
            <w:tcW w:w="1915" w:type="dxa"/>
            <w:noWrap/>
            <w:vAlign w:val="bottom"/>
            <w:hideMark/>
          </w:tcPr>
          <w:p w14:paraId="7A31F36D"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83.92</w:t>
            </w:r>
          </w:p>
        </w:tc>
        <w:tc>
          <w:tcPr>
            <w:tcW w:w="794" w:type="dxa"/>
            <w:vAlign w:val="bottom"/>
          </w:tcPr>
          <w:p w14:paraId="695494A1"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tr-TR"/>
              </w:rPr>
              <w:t>11.85</w:t>
            </w:r>
          </w:p>
        </w:tc>
        <w:tc>
          <w:tcPr>
            <w:tcW w:w="794" w:type="dxa"/>
            <w:vAlign w:val="bottom"/>
          </w:tcPr>
          <w:p w14:paraId="6CD6E43D"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tr-TR"/>
              </w:rPr>
              <w:t>3.78</w:t>
            </w:r>
          </w:p>
        </w:tc>
        <w:tc>
          <w:tcPr>
            <w:tcW w:w="2192" w:type="dxa"/>
            <w:noWrap/>
            <w:vAlign w:val="bottom"/>
            <w:hideMark/>
          </w:tcPr>
          <w:p w14:paraId="0AFEECC1" w14:textId="77777777" w:rsidR="00CE4E75" w:rsidRPr="00CE4E75" w:rsidRDefault="00CE4E75" w:rsidP="00510E5D">
            <w:pPr>
              <w:spacing w:after="0" w:line="240" w:lineRule="auto"/>
              <w:rPr>
                <w:rFonts w:ascii="FS Brabo" w:eastAsia="Times New Roman" w:hAnsi="FS Brabo" w:cs="Times New Roman"/>
                <w:color w:val="000000"/>
                <w:sz w:val="20"/>
                <w:szCs w:val="20"/>
                <w:lang w:val="en-GB"/>
              </w:rPr>
            </w:pPr>
            <w:r w:rsidRPr="00CE4E75">
              <w:rPr>
                <w:rFonts w:ascii="FS Brabo" w:eastAsia="Times New Roman" w:hAnsi="FS Brabo" w:cs="Times New Roman"/>
                <w:color w:val="000000"/>
                <w:sz w:val="20"/>
                <w:szCs w:val="20"/>
                <w:lang w:val="en-GB"/>
              </w:rPr>
              <w:t xml:space="preserve">         0.2</w:t>
            </w:r>
          </w:p>
        </w:tc>
      </w:tr>
    </w:tbl>
    <w:p w14:paraId="0F2319D8" w14:textId="77777777" w:rsidR="00CE4E75" w:rsidRPr="00CE4E75" w:rsidRDefault="00CE4E75" w:rsidP="00510E5D">
      <w:pPr>
        <w:spacing w:after="0" w:line="240" w:lineRule="auto"/>
        <w:jc w:val="both"/>
        <w:rPr>
          <w:rFonts w:ascii="FS Brabo" w:eastAsia="Calibri" w:hAnsi="FS Brabo" w:cs="Times New Roman"/>
          <w:color w:val="000000"/>
          <w:sz w:val="20"/>
          <w:szCs w:val="20"/>
          <w:lang w:val="tr-TR"/>
        </w:rPr>
      </w:pPr>
    </w:p>
    <w:p w14:paraId="50A32DFD" w14:textId="309330BB" w:rsidR="00CE4E75" w:rsidRPr="00CE4E75" w:rsidRDefault="00CE4E75" w:rsidP="00510E5D">
      <w:pPr>
        <w:spacing w:after="200" w:line="240" w:lineRule="auto"/>
        <w:ind w:left="720"/>
        <w:contextualSpacing/>
        <w:jc w:val="right"/>
        <w:rPr>
          <w:rFonts w:ascii="FS Brabo" w:eastAsia="Times New Roman" w:hAnsi="FS Brabo" w:cs="Times New Roman"/>
          <w:sz w:val="20"/>
          <w:szCs w:val="20"/>
          <w:lang w:val="en-GB" w:eastAsia="en-GB"/>
        </w:rPr>
      </w:pPr>
    </w:p>
    <w:p w14:paraId="1F28176E" w14:textId="6DCA839C" w:rsidR="00CE4E75" w:rsidRPr="00CE4E75" w:rsidRDefault="00CE4E75" w:rsidP="00510E5D">
      <w:pPr>
        <w:spacing w:after="0" w:line="240" w:lineRule="auto"/>
        <w:ind w:firstLine="708"/>
        <w:jc w:val="both"/>
        <w:rPr>
          <w:rFonts w:ascii="FS Brabo" w:eastAsia="Times New Roman" w:hAnsi="FS Brabo" w:cs="Times New Roman"/>
          <w:sz w:val="20"/>
          <w:szCs w:val="20"/>
          <w:lang w:val="en-GB" w:eastAsia="en-GB"/>
        </w:rPr>
      </w:pPr>
      <w:r w:rsidRPr="00CE4E75">
        <w:rPr>
          <w:rFonts w:ascii="FS Brabo" w:eastAsia="Times New Roman" w:hAnsi="FS Brabo" w:cs="Times New Roman"/>
          <w:sz w:val="20"/>
          <w:szCs w:val="20"/>
          <w:lang w:val="en-GB" w:eastAsia="en-GB"/>
        </w:rPr>
        <w:lastRenderedPageBreak/>
        <w:t xml:space="preserve">A total of sixteen runs were carried out as part of the experiment (See Table 11). The linear model (see equation. </w:t>
      </w:r>
      <w:r w:rsidR="00FE2A2A">
        <w:rPr>
          <w:rFonts w:ascii="FS Brabo" w:eastAsia="Times New Roman" w:hAnsi="FS Brabo" w:cs="Times New Roman"/>
          <w:sz w:val="20"/>
          <w:szCs w:val="20"/>
          <w:lang w:val="en-GB" w:eastAsia="en-GB"/>
        </w:rPr>
        <w:t>2</w:t>
      </w:r>
      <w:r w:rsidRPr="00CE4E75">
        <w:rPr>
          <w:rFonts w:ascii="FS Brabo" w:eastAsia="Times New Roman" w:hAnsi="FS Brabo" w:cs="Times New Roman"/>
          <w:sz w:val="20"/>
          <w:szCs w:val="20"/>
          <w:lang w:val="en-GB" w:eastAsia="en-GB"/>
        </w:rPr>
        <w:t xml:space="preserve">) for forecasting fatigue life in terms of coded factors was created using the Design Expert Software version 13.0. </w:t>
      </w:r>
    </w:p>
    <w:p w14:paraId="6017AC9A" w14:textId="4E4166DC" w:rsidR="00CE4E75" w:rsidRDefault="00CE4E75" w:rsidP="00510E5D">
      <w:pPr>
        <w:spacing w:after="0" w:line="240" w:lineRule="auto"/>
        <w:jc w:val="both"/>
        <w:rPr>
          <w:rFonts w:ascii="FS Brabo" w:eastAsia="Times New Roman" w:hAnsi="FS Brabo" w:cs="Times New Roman"/>
          <w:sz w:val="20"/>
          <w:szCs w:val="20"/>
          <w:lang w:val="en-GB" w:eastAsia="en-GB"/>
        </w:rPr>
      </w:pPr>
      <w:proofErr w:type="gramStart"/>
      <w:r w:rsidRPr="00CE4E75">
        <w:rPr>
          <w:rFonts w:ascii="FS Brabo" w:eastAsia="Times New Roman" w:hAnsi="FS Brabo" w:cs="Times New Roman"/>
          <w:sz w:val="20"/>
          <w:szCs w:val="20"/>
          <w:lang w:val="en-GB" w:eastAsia="en-GB"/>
        </w:rPr>
        <w:t xml:space="preserve">Table </w:t>
      </w:r>
      <w:r w:rsidR="00FE2A2A">
        <w:rPr>
          <w:rFonts w:ascii="FS Brabo" w:eastAsia="Times New Roman" w:hAnsi="FS Brabo" w:cs="Times New Roman"/>
          <w:sz w:val="20"/>
          <w:szCs w:val="20"/>
          <w:lang w:val="en-GB" w:eastAsia="en-GB"/>
        </w:rPr>
        <w:t>3.</w:t>
      </w:r>
      <w:proofErr w:type="gramEnd"/>
    </w:p>
    <w:p w14:paraId="61762160" w14:textId="77777777" w:rsidR="00FE2A2A" w:rsidRPr="00CE4E75" w:rsidRDefault="00FE2A2A" w:rsidP="00510E5D">
      <w:pPr>
        <w:spacing w:after="0" w:line="240" w:lineRule="auto"/>
        <w:jc w:val="both"/>
        <w:rPr>
          <w:rFonts w:ascii="FS Brabo" w:eastAsia="Times New Roman" w:hAnsi="FS Brabo" w:cs="Times New Roman"/>
          <w:sz w:val="20"/>
          <w:szCs w:val="20"/>
          <w:lang w:val="en-GB" w:eastAsia="en-GB"/>
        </w:rPr>
      </w:pPr>
    </w:p>
    <w:p w14:paraId="07458164" w14:textId="301109EC" w:rsidR="00CE4E75" w:rsidRPr="00CE4E75" w:rsidRDefault="00FE2A2A" w:rsidP="00510E5D">
      <w:pPr>
        <w:spacing w:after="0" w:line="240" w:lineRule="auto"/>
        <w:jc w:val="both"/>
        <w:rPr>
          <w:rFonts w:ascii="FS Brabo" w:eastAsia="Times New Roman" w:hAnsi="FS Brabo" w:cs="Times New Roman"/>
          <w:sz w:val="20"/>
          <w:szCs w:val="20"/>
          <w:lang w:val="en-GB" w:eastAsia="en-GB"/>
        </w:rPr>
      </w:pPr>
      <w:r w:rsidRPr="00CE4E75">
        <w:rPr>
          <w:rFonts w:ascii="FS Brabo" w:eastAsia="Times New Roman" w:hAnsi="FS Brabo" w:cs="Times New Roman"/>
          <w:sz w:val="20"/>
          <w:szCs w:val="20"/>
          <w:lang w:val="en-GB" w:eastAsia="en-GB"/>
        </w:rPr>
        <w:t xml:space="preserve">Table </w:t>
      </w:r>
      <w:r w:rsidR="00A9160E">
        <w:rPr>
          <w:rFonts w:ascii="FS Brabo" w:eastAsia="Times New Roman" w:hAnsi="FS Brabo" w:cs="Times New Roman"/>
          <w:sz w:val="20"/>
          <w:szCs w:val="20"/>
          <w:lang w:val="en-GB" w:eastAsia="en-GB"/>
        </w:rPr>
        <w:t>3,</w:t>
      </w:r>
      <w:r w:rsidRPr="00FE2A2A">
        <w:rPr>
          <w:rFonts w:ascii="FS Brabo" w:eastAsia="Times New Roman" w:hAnsi="FS Brabo" w:cs="Times New Roman"/>
          <w:sz w:val="20"/>
          <w:szCs w:val="20"/>
          <w:lang w:val="en-GB" w:eastAsia="en-GB"/>
        </w:rPr>
        <w:t xml:space="preserve"> </w:t>
      </w:r>
      <w:r w:rsidR="00CE4E75" w:rsidRPr="00CE4E75">
        <w:rPr>
          <w:rFonts w:ascii="FS Brabo" w:eastAsia="Times New Roman" w:hAnsi="FS Brabo" w:cs="Times New Roman"/>
          <w:sz w:val="20"/>
          <w:szCs w:val="20"/>
          <w:lang w:val="en-GB" w:eastAsia="en-GB"/>
        </w:rPr>
        <w:t>Fatigue life in terms of coded factors</w:t>
      </w:r>
    </w:p>
    <w:p w14:paraId="10818CF5" w14:textId="77777777" w:rsidR="00CE4E75" w:rsidRPr="00CE4E75" w:rsidRDefault="00CE4E75" w:rsidP="00510E5D">
      <w:pPr>
        <w:spacing w:after="0" w:line="240" w:lineRule="auto"/>
        <w:ind w:firstLine="708"/>
        <w:jc w:val="both"/>
        <w:rPr>
          <w:rFonts w:ascii="FS Brabo" w:eastAsia="Times New Roman" w:hAnsi="FS Brabo" w:cs="Times New Roman"/>
          <w:sz w:val="20"/>
          <w:szCs w:val="20"/>
          <w:lang w:val="en-GB" w:eastAsia="en-GB"/>
        </w:rPr>
      </w:pPr>
      <w:r w:rsidRPr="00CE4E75">
        <w:rPr>
          <w:rFonts w:ascii="FS Brabo" w:eastAsia="Calibri" w:hAnsi="FS Brabo" w:cs="Times New Roman"/>
          <w:i/>
          <w:noProof/>
          <w:sz w:val="20"/>
          <w:szCs w:val="20"/>
          <w:lang w:val="en-GB" w:eastAsia="en-GB"/>
        </w:rPr>
        <mc:AlternateContent>
          <mc:Choice Requires="wps">
            <w:drawing>
              <wp:anchor distT="0" distB="0" distL="114300" distR="114300" simplePos="0" relativeHeight="251682816" behindDoc="0" locked="0" layoutInCell="1" allowOverlap="1" wp14:anchorId="1171316C" wp14:editId="3E81B687">
                <wp:simplePos x="0" y="0"/>
                <wp:positionH relativeFrom="column">
                  <wp:posOffset>419442</wp:posOffset>
                </wp:positionH>
                <wp:positionV relativeFrom="paragraph">
                  <wp:posOffset>71998</wp:posOffset>
                </wp:positionV>
                <wp:extent cx="4838700" cy="0"/>
                <wp:effectExtent l="0" t="0" r="19050" b="19050"/>
                <wp:wrapNone/>
                <wp:docPr id="1072" name="Straight Connector 1072"/>
                <wp:cNvGraphicFramePr/>
                <a:graphic xmlns:a="http://schemas.openxmlformats.org/drawingml/2006/main">
                  <a:graphicData uri="http://schemas.microsoft.com/office/word/2010/wordprocessingShape">
                    <wps:wsp>
                      <wps:cNvCnPr/>
                      <wps:spPr>
                        <a:xfrm>
                          <a:off x="0" y="0"/>
                          <a:ext cx="48387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1072"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5pt,5.65pt" to="414.05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" strokecolor="windowText" strokeweight=".5pt">
                <v:stroke joinstyle="miter"/>
              </v:line>
            </w:pict>
          </mc:Fallback>
        </mc:AlternateContent>
      </w:r>
    </w:p>
    <w:tbl>
      <w:tblPr>
        <w:tblW w:w="7397" w:type="dxa"/>
        <w:tblCellSpacing w:w="15" w:type="dxa"/>
        <w:tblInd w:w="780" w:type="dxa"/>
        <w:tblCellMar>
          <w:top w:w="15" w:type="dxa"/>
          <w:left w:w="15" w:type="dxa"/>
          <w:bottom w:w="15" w:type="dxa"/>
          <w:right w:w="15" w:type="dxa"/>
        </w:tblCellMar>
        <w:tblLook w:val="04A0" w:firstRow="1" w:lastRow="0" w:firstColumn="1" w:lastColumn="0" w:noHBand="0" w:noVBand="1"/>
      </w:tblPr>
      <w:tblGrid>
        <w:gridCol w:w="1358"/>
        <w:gridCol w:w="1876"/>
        <w:gridCol w:w="709"/>
        <w:gridCol w:w="1582"/>
        <w:gridCol w:w="936"/>
        <w:gridCol w:w="936"/>
      </w:tblGrid>
      <w:tr w:rsidR="00CE4E75" w:rsidRPr="00CE4E75" w14:paraId="2A23A627" w14:textId="77777777" w:rsidTr="00AB52A2">
        <w:trPr>
          <w:tblCellSpacing w:w="15" w:type="dxa"/>
        </w:trPr>
        <w:tc>
          <w:tcPr>
            <w:tcW w:w="1313" w:type="dxa"/>
            <w:shd w:val="clear" w:color="auto" w:fill="FFFFFF"/>
            <w:vAlign w:val="center"/>
            <w:hideMark/>
          </w:tcPr>
          <w:p w14:paraId="55094C40" w14:textId="28C2093B" w:rsidR="00CE4E75" w:rsidRPr="00CE4E75" w:rsidRDefault="00CE4E75" w:rsidP="00510E5D">
            <w:pPr>
              <w:spacing w:after="200" w:line="240" w:lineRule="auto"/>
              <w:rPr>
                <w:rFonts w:ascii="FS Brabo" w:eastAsia="Calibri" w:hAnsi="FS Brabo" w:cs="Times New Roman"/>
                <w:b/>
                <w:bCs/>
                <w:color w:val="000000"/>
                <w:sz w:val="20"/>
                <w:szCs w:val="20"/>
                <w:lang w:val="tr-TR"/>
              </w:rPr>
            </w:pPr>
            <w:r w:rsidRPr="00CE4E75">
              <w:rPr>
                <w:rFonts w:ascii="FS Brabo" w:eastAsia="Calibri" w:hAnsi="FS Brabo" w:cs="Times New Roman"/>
                <w:b/>
                <w:bCs/>
                <w:color w:val="000000"/>
                <w:sz w:val="20"/>
                <w:szCs w:val="20"/>
                <w:lang w:val="tr-TR"/>
              </w:rPr>
              <w:t>Source</w:t>
            </w:r>
          </w:p>
        </w:tc>
        <w:tc>
          <w:tcPr>
            <w:tcW w:w="1846" w:type="dxa"/>
            <w:shd w:val="clear" w:color="auto" w:fill="FFFFFF"/>
            <w:vAlign w:val="center"/>
            <w:hideMark/>
          </w:tcPr>
          <w:p w14:paraId="60BF0465" w14:textId="77777777" w:rsidR="00CE4E75" w:rsidRPr="00CE4E75" w:rsidRDefault="00CE4E75" w:rsidP="00510E5D">
            <w:pPr>
              <w:spacing w:after="200" w:line="240" w:lineRule="auto"/>
              <w:jc w:val="center"/>
              <w:rPr>
                <w:rFonts w:ascii="FS Brabo" w:eastAsia="Calibri" w:hAnsi="FS Brabo" w:cs="Times New Roman"/>
                <w:b/>
                <w:bCs/>
                <w:color w:val="000000"/>
                <w:sz w:val="20"/>
                <w:szCs w:val="20"/>
                <w:lang w:val="tr-TR"/>
              </w:rPr>
            </w:pPr>
            <w:r w:rsidRPr="00CE4E75">
              <w:rPr>
                <w:rFonts w:ascii="FS Brabo" w:eastAsia="Calibri" w:hAnsi="FS Brabo" w:cs="Times New Roman"/>
                <w:b/>
                <w:bCs/>
                <w:color w:val="000000"/>
                <w:sz w:val="20"/>
                <w:szCs w:val="20"/>
                <w:lang w:val="tr-TR"/>
              </w:rPr>
              <w:t>Sum of Squares</w:t>
            </w:r>
          </w:p>
        </w:tc>
        <w:tc>
          <w:tcPr>
            <w:tcW w:w="679" w:type="dxa"/>
            <w:shd w:val="clear" w:color="auto" w:fill="FFFFFF"/>
            <w:vAlign w:val="center"/>
            <w:hideMark/>
          </w:tcPr>
          <w:p w14:paraId="1B188C08" w14:textId="77777777" w:rsidR="00CE4E75" w:rsidRPr="00CE4E75" w:rsidRDefault="00CE4E75" w:rsidP="00510E5D">
            <w:pPr>
              <w:spacing w:after="200" w:line="240" w:lineRule="auto"/>
              <w:jc w:val="center"/>
              <w:rPr>
                <w:rFonts w:ascii="FS Brabo" w:eastAsia="Calibri" w:hAnsi="FS Brabo" w:cs="Times New Roman"/>
                <w:b/>
                <w:bCs/>
                <w:color w:val="000000"/>
                <w:sz w:val="20"/>
                <w:szCs w:val="20"/>
                <w:lang w:val="tr-TR"/>
              </w:rPr>
            </w:pPr>
            <w:r w:rsidRPr="00CE4E75">
              <w:rPr>
                <w:rFonts w:ascii="FS Brabo" w:eastAsia="Calibri" w:hAnsi="FS Brabo" w:cs="Times New Roman"/>
                <w:b/>
                <w:bCs/>
                <w:color w:val="000000"/>
                <w:sz w:val="20"/>
                <w:szCs w:val="20"/>
                <w:lang w:val="tr-TR"/>
              </w:rPr>
              <w:t xml:space="preserve">      Df</w:t>
            </w:r>
          </w:p>
        </w:tc>
        <w:tc>
          <w:tcPr>
            <w:tcW w:w="1552" w:type="dxa"/>
            <w:shd w:val="clear" w:color="auto" w:fill="FFFFFF"/>
            <w:vAlign w:val="center"/>
            <w:hideMark/>
          </w:tcPr>
          <w:p w14:paraId="17C0D39E" w14:textId="77777777" w:rsidR="00CE4E75" w:rsidRPr="00CE4E75" w:rsidRDefault="00CE4E75" w:rsidP="00510E5D">
            <w:pPr>
              <w:spacing w:after="200" w:line="240" w:lineRule="auto"/>
              <w:rPr>
                <w:rFonts w:ascii="FS Brabo" w:eastAsia="Calibri" w:hAnsi="FS Brabo" w:cs="Times New Roman"/>
                <w:b/>
                <w:bCs/>
                <w:color w:val="000000"/>
                <w:sz w:val="20"/>
                <w:szCs w:val="20"/>
                <w:lang w:val="tr-TR"/>
              </w:rPr>
            </w:pPr>
            <w:r w:rsidRPr="00CE4E75">
              <w:rPr>
                <w:rFonts w:ascii="FS Brabo" w:eastAsia="Calibri" w:hAnsi="FS Brabo" w:cs="Times New Roman"/>
                <w:b/>
                <w:bCs/>
                <w:color w:val="000000"/>
                <w:sz w:val="20"/>
                <w:szCs w:val="20"/>
                <w:lang w:val="tr-TR"/>
              </w:rPr>
              <w:t>Mean square</w:t>
            </w:r>
          </w:p>
        </w:tc>
        <w:tc>
          <w:tcPr>
            <w:tcW w:w="906" w:type="dxa"/>
            <w:shd w:val="clear" w:color="auto" w:fill="FFFFFF"/>
            <w:vAlign w:val="center"/>
            <w:hideMark/>
          </w:tcPr>
          <w:p w14:paraId="5B831D87" w14:textId="77777777" w:rsidR="00CE4E75" w:rsidRPr="00CE4E75" w:rsidRDefault="00CE4E75" w:rsidP="00510E5D">
            <w:pPr>
              <w:spacing w:after="200" w:line="240" w:lineRule="auto"/>
              <w:jc w:val="center"/>
              <w:rPr>
                <w:rFonts w:ascii="FS Brabo" w:eastAsia="Calibri" w:hAnsi="FS Brabo" w:cs="Times New Roman"/>
                <w:b/>
                <w:bCs/>
                <w:color w:val="000000"/>
                <w:sz w:val="20"/>
                <w:szCs w:val="20"/>
                <w:lang w:val="tr-TR"/>
              </w:rPr>
            </w:pPr>
            <w:r w:rsidRPr="00CE4E75">
              <w:rPr>
                <w:rFonts w:ascii="FS Brabo" w:eastAsia="Calibri" w:hAnsi="FS Brabo" w:cs="Times New Roman"/>
                <w:b/>
                <w:bCs/>
                <w:color w:val="000000"/>
                <w:sz w:val="20"/>
                <w:szCs w:val="20"/>
                <w:lang w:val="tr-TR"/>
              </w:rPr>
              <w:t>F-value</w:t>
            </w:r>
          </w:p>
        </w:tc>
        <w:tc>
          <w:tcPr>
            <w:tcW w:w="891" w:type="dxa"/>
            <w:shd w:val="clear" w:color="auto" w:fill="FFFFFF"/>
          </w:tcPr>
          <w:p w14:paraId="5010A8AC" w14:textId="77777777" w:rsidR="00CE4E75" w:rsidRPr="00CE4E75" w:rsidRDefault="00CE4E75" w:rsidP="00510E5D">
            <w:pPr>
              <w:spacing w:after="200" w:line="240" w:lineRule="auto"/>
              <w:jc w:val="center"/>
              <w:rPr>
                <w:rFonts w:ascii="FS Brabo" w:eastAsia="Calibri" w:hAnsi="FS Brabo" w:cs="Times New Roman"/>
                <w:b/>
                <w:bCs/>
                <w:color w:val="000000"/>
                <w:sz w:val="20"/>
                <w:szCs w:val="20"/>
                <w:lang w:val="tr-TR"/>
              </w:rPr>
            </w:pPr>
            <w:r w:rsidRPr="00CE4E75">
              <w:rPr>
                <w:rFonts w:ascii="FS Brabo" w:eastAsia="Calibri" w:hAnsi="FS Brabo" w:cs="Times New Roman"/>
                <w:b/>
                <w:bCs/>
                <w:color w:val="000000"/>
                <w:sz w:val="20"/>
                <w:szCs w:val="20"/>
                <w:lang w:val="tr-TR"/>
              </w:rPr>
              <w:t>P-value</w:t>
            </w:r>
          </w:p>
        </w:tc>
      </w:tr>
      <w:tr w:rsidR="00CE4E75" w:rsidRPr="00CE4E75" w14:paraId="46D452A6" w14:textId="77777777" w:rsidTr="00AB52A2">
        <w:trPr>
          <w:tblCellSpacing w:w="15" w:type="dxa"/>
        </w:trPr>
        <w:tc>
          <w:tcPr>
            <w:tcW w:w="1313" w:type="dxa"/>
            <w:shd w:val="clear" w:color="auto" w:fill="FFFFFF"/>
            <w:vAlign w:val="center"/>
            <w:hideMark/>
          </w:tcPr>
          <w:p w14:paraId="34A9ED93" w14:textId="36E8F11A" w:rsidR="00CE4E75" w:rsidRPr="00CE4E75" w:rsidRDefault="00510E5D" w:rsidP="00510E5D">
            <w:pPr>
              <w:spacing w:after="200" w:line="240" w:lineRule="auto"/>
              <w:rPr>
                <w:rFonts w:ascii="FS Brabo" w:eastAsia="Calibri" w:hAnsi="FS Brabo" w:cs="Times New Roman"/>
                <w:b/>
                <w:bCs/>
                <w:color w:val="000000"/>
                <w:sz w:val="20"/>
                <w:szCs w:val="20"/>
                <w:lang w:val="tr-TR"/>
              </w:rPr>
            </w:pPr>
            <w:r w:rsidRPr="00CE4E75">
              <w:rPr>
                <w:rFonts w:ascii="FS Brabo" w:eastAsia="Calibri" w:hAnsi="FS Brabo" w:cs="Times New Roman"/>
                <w:i/>
                <w:noProof/>
                <w:sz w:val="20"/>
                <w:szCs w:val="20"/>
                <w:lang w:val="en-GB" w:eastAsia="en-GB"/>
              </w:rPr>
              <mc:AlternateContent>
                <mc:Choice Requires="wps">
                  <w:drawing>
                    <wp:anchor distT="0" distB="0" distL="114300" distR="114300" simplePos="0" relativeHeight="251684864" behindDoc="0" locked="0" layoutInCell="1" allowOverlap="1" wp14:anchorId="11443F06" wp14:editId="77E41998">
                      <wp:simplePos x="0" y="0"/>
                      <wp:positionH relativeFrom="column">
                        <wp:posOffset>-41910</wp:posOffset>
                      </wp:positionH>
                      <wp:positionV relativeFrom="paragraph">
                        <wp:posOffset>207645</wp:posOffset>
                      </wp:positionV>
                      <wp:extent cx="4838700" cy="20320"/>
                      <wp:effectExtent l="0" t="0" r="19050" b="36830"/>
                      <wp:wrapNone/>
                      <wp:docPr id="1074" name="Straight Connector 1074"/>
                      <wp:cNvGraphicFramePr/>
                      <a:graphic xmlns:a="http://schemas.openxmlformats.org/drawingml/2006/main">
                        <a:graphicData uri="http://schemas.microsoft.com/office/word/2010/wordprocessingShape">
                          <wps:wsp>
                            <wps:cNvCnPr/>
                            <wps:spPr>
                              <a:xfrm flipV="1">
                                <a:off x="0" y="0"/>
                                <a:ext cx="4838700" cy="2032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1074" o:spid="_x0000_s1026" style="position:absolute;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pt,16.35pt" to="377.7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" strokecolor="windowText" strokeweight=".5pt">
                      <v:stroke joinstyle="miter"/>
                    </v:line>
                  </w:pict>
                </mc:Fallback>
              </mc:AlternateContent>
            </w:r>
            <w:r w:rsidR="00CE4E75" w:rsidRPr="00CE4E75">
              <w:rPr>
                <w:rFonts w:ascii="FS Brabo" w:eastAsia="Calibri" w:hAnsi="FS Brabo" w:cs="Times New Roman"/>
                <w:b/>
                <w:bCs/>
                <w:color w:val="000000"/>
                <w:sz w:val="20"/>
                <w:szCs w:val="20"/>
                <w:lang w:val="tr-TR"/>
              </w:rPr>
              <w:t>Model</w:t>
            </w:r>
          </w:p>
        </w:tc>
        <w:tc>
          <w:tcPr>
            <w:tcW w:w="1846" w:type="dxa"/>
            <w:shd w:val="clear" w:color="auto" w:fill="FFFFFF"/>
            <w:vAlign w:val="center"/>
            <w:hideMark/>
          </w:tcPr>
          <w:p w14:paraId="760BFE36"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3.22</w:t>
            </w:r>
          </w:p>
        </w:tc>
        <w:tc>
          <w:tcPr>
            <w:tcW w:w="679" w:type="dxa"/>
            <w:shd w:val="clear" w:color="auto" w:fill="FFFFFF"/>
            <w:vAlign w:val="center"/>
            <w:hideMark/>
          </w:tcPr>
          <w:p w14:paraId="45244757"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9</w:t>
            </w:r>
          </w:p>
        </w:tc>
        <w:tc>
          <w:tcPr>
            <w:tcW w:w="1552" w:type="dxa"/>
            <w:shd w:val="clear" w:color="auto" w:fill="FFFFFF"/>
            <w:vAlign w:val="center"/>
            <w:hideMark/>
          </w:tcPr>
          <w:p w14:paraId="1BD1B9D6"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0.3580</w:t>
            </w:r>
          </w:p>
        </w:tc>
        <w:tc>
          <w:tcPr>
            <w:tcW w:w="906" w:type="dxa"/>
            <w:shd w:val="clear" w:color="auto" w:fill="FFFFFF"/>
            <w:vAlign w:val="center"/>
            <w:hideMark/>
          </w:tcPr>
          <w:p w14:paraId="57D3096D"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6.41</w:t>
            </w:r>
          </w:p>
        </w:tc>
        <w:tc>
          <w:tcPr>
            <w:tcW w:w="891" w:type="dxa"/>
            <w:shd w:val="clear" w:color="auto" w:fill="FFFFFF"/>
          </w:tcPr>
          <w:p w14:paraId="561D8DC3"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0.0174</w:t>
            </w:r>
          </w:p>
        </w:tc>
      </w:tr>
      <w:tr w:rsidR="00CE4E75" w:rsidRPr="00CE4E75" w14:paraId="2666E688" w14:textId="77777777" w:rsidTr="00AB52A2">
        <w:trPr>
          <w:tblCellSpacing w:w="15" w:type="dxa"/>
        </w:trPr>
        <w:tc>
          <w:tcPr>
            <w:tcW w:w="1313" w:type="dxa"/>
            <w:shd w:val="clear" w:color="auto" w:fill="FFFFFF"/>
            <w:vAlign w:val="center"/>
            <w:hideMark/>
          </w:tcPr>
          <w:p w14:paraId="5A7377DB" w14:textId="77777777" w:rsidR="00CE4E75" w:rsidRPr="00CE4E75" w:rsidRDefault="00CE4E75" w:rsidP="00510E5D">
            <w:pPr>
              <w:spacing w:after="200" w:line="240" w:lineRule="auto"/>
              <w:rPr>
                <w:rFonts w:ascii="FS Brabo" w:eastAsia="Calibri" w:hAnsi="FS Brabo" w:cs="Times New Roman"/>
                <w:color w:val="000000"/>
                <w:sz w:val="20"/>
                <w:szCs w:val="20"/>
                <w:lang w:val="tr-TR"/>
              </w:rPr>
            </w:pPr>
            <w:r w:rsidRPr="00CE4E75">
              <w:rPr>
                <w:rFonts w:ascii="Times New Roman" w:eastAsia="Calibri" w:hAnsi="Times New Roman" w:cs="Times New Roman"/>
                <w:color w:val="000000"/>
                <w:sz w:val="20"/>
                <w:szCs w:val="20"/>
                <w:lang w:val="tr-TR"/>
              </w:rPr>
              <w:t>⁽</w:t>
            </w:r>
            <w:r w:rsidRPr="00CE4E75">
              <w:rPr>
                <w:rFonts w:ascii="FS Brabo" w:eastAsia="Calibri" w:hAnsi="FS Brabo" w:cs="Times New Roman"/>
                <w:color w:val="000000"/>
                <w:sz w:val="20"/>
                <w:szCs w:val="20"/>
                <w:lang w:val="tr-TR"/>
              </w:rPr>
              <w:t>¹</w:t>
            </w:r>
            <w:r w:rsidRPr="00CE4E75">
              <w:rPr>
                <w:rFonts w:ascii="Times New Roman" w:eastAsia="Calibri" w:hAnsi="Times New Roman" w:cs="Times New Roman"/>
                <w:color w:val="000000"/>
                <w:sz w:val="20"/>
                <w:szCs w:val="20"/>
                <w:lang w:val="tr-TR"/>
              </w:rPr>
              <w:t>⁾</w:t>
            </w:r>
            <w:r w:rsidRPr="00CE4E75">
              <w:rPr>
                <w:rFonts w:ascii="FS Brabo" w:eastAsia="Calibri" w:hAnsi="FS Brabo" w:cs="Times New Roman"/>
                <w:color w:val="000000"/>
                <w:sz w:val="20"/>
                <w:szCs w:val="20"/>
                <w:lang w:val="tr-TR"/>
              </w:rPr>
              <w:t>Linear Mixture</w:t>
            </w:r>
          </w:p>
        </w:tc>
        <w:tc>
          <w:tcPr>
            <w:tcW w:w="1846" w:type="dxa"/>
            <w:shd w:val="clear" w:color="auto" w:fill="FFFFFF"/>
            <w:vAlign w:val="center"/>
            <w:hideMark/>
          </w:tcPr>
          <w:p w14:paraId="1AC9E653"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2.38</w:t>
            </w:r>
          </w:p>
        </w:tc>
        <w:tc>
          <w:tcPr>
            <w:tcW w:w="679" w:type="dxa"/>
            <w:shd w:val="clear" w:color="auto" w:fill="FFFFFF"/>
            <w:vAlign w:val="center"/>
            <w:hideMark/>
          </w:tcPr>
          <w:p w14:paraId="4E95C8DB"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3</w:t>
            </w:r>
          </w:p>
        </w:tc>
        <w:tc>
          <w:tcPr>
            <w:tcW w:w="1552" w:type="dxa"/>
            <w:shd w:val="clear" w:color="auto" w:fill="FFFFFF"/>
            <w:vAlign w:val="center"/>
            <w:hideMark/>
          </w:tcPr>
          <w:p w14:paraId="63475711"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0.7933</w:t>
            </w:r>
          </w:p>
        </w:tc>
        <w:tc>
          <w:tcPr>
            <w:tcW w:w="906" w:type="dxa"/>
            <w:shd w:val="clear" w:color="auto" w:fill="FFFFFF"/>
            <w:vAlign w:val="center"/>
            <w:hideMark/>
          </w:tcPr>
          <w:p w14:paraId="42E41B64"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14.20</w:t>
            </w:r>
          </w:p>
        </w:tc>
        <w:tc>
          <w:tcPr>
            <w:tcW w:w="891" w:type="dxa"/>
            <w:shd w:val="clear" w:color="auto" w:fill="FFFFFF"/>
          </w:tcPr>
          <w:p w14:paraId="43FB9A9A"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p>
        </w:tc>
      </w:tr>
      <w:tr w:rsidR="00CE4E75" w:rsidRPr="00CE4E75" w14:paraId="26B8C4DE" w14:textId="77777777" w:rsidTr="00AB52A2">
        <w:trPr>
          <w:tblCellSpacing w:w="15" w:type="dxa"/>
        </w:trPr>
        <w:tc>
          <w:tcPr>
            <w:tcW w:w="1313" w:type="dxa"/>
            <w:shd w:val="clear" w:color="auto" w:fill="FFFFFF"/>
            <w:vAlign w:val="center"/>
            <w:hideMark/>
          </w:tcPr>
          <w:p w14:paraId="54A6A80D" w14:textId="77777777" w:rsidR="00CE4E75" w:rsidRPr="00CE4E75" w:rsidRDefault="00CE4E75" w:rsidP="00510E5D">
            <w:pPr>
              <w:spacing w:after="200" w:line="240" w:lineRule="auto"/>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AE</w:t>
            </w:r>
          </w:p>
        </w:tc>
        <w:tc>
          <w:tcPr>
            <w:tcW w:w="1846" w:type="dxa"/>
            <w:shd w:val="clear" w:color="auto" w:fill="FFFFFF"/>
            <w:vAlign w:val="center"/>
            <w:hideMark/>
          </w:tcPr>
          <w:p w14:paraId="1889E0DA"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0.0277</w:t>
            </w:r>
          </w:p>
        </w:tc>
        <w:tc>
          <w:tcPr>
            <w:tcW w:w="679" w:type="dxa"/>
            <w:shd w:val="clear" w:color="auto" w:fill="FFFFFF"/>
            <w:vAlign w:val="center"/>
            <w:hideMark/>
          </w:tcPr>
          <w:p w14:paraId="7C83D4C6"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1</w:t>
            </w:r>
          </w:p>
        </w:tc>
        <w:tc>
          <w:tcPr>
            <w:tcW w:w="1552" w:type="dxa"/>
            <w:shd w:val="clear" w:color="auto" w:fill="FFFFFF"/>
            <w:vAlign w:val="center"/>
            <w:hideMark/>
          </w:tcPr>
          <w:p w14:paraId="68869801"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0.0277</w:t>
            </w:r>
          </w:p>
        </w:tc>
        <w:tc>
          <w:tcPr>
            <w:tcW w:w="906" w:type="dxa"/>
            <w:shd w:val="clear" w:color="auto" w:fill="FFFFFF"/>
            <w:vAlign w:val="center"/>
            <w:hideMark/>
          </w:tcPr>
          <w:p w14:paraId="0E8243BF"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0.4961</w:t>
            </w:r>
          </w:p>
        </w:tc>
        <w:tc>
          <w:tcPr>
            <w:tcW w:w="891" w:type="dxa"/>
            <w:shd w:val="clear" w:color="auto" w:fill="FFFFFF"/>
          </w:tcPr>
          <w:p w14:paraId="366DA0A6"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p>
        </w:tc>
      </w:tr>
      <w:tr w:rsidR="00CE4E75" w:rsidRPr="00CE4E75" w14:paraId="4C87A747" w14:textId="77777777" w:rsidTr="00AB52A2">
        <w:trPr>
          <w:tblCellSpacing w:w="15" w:type="dxa"/>
        </w:trPr>
        <w:tc>
          <w:tcPr>
            <w:tcW w:w="1313" w:type="dxa"/>
            <w:shd w:val="clear" w:color="auto" w:fill="FFFFFF"/>
            <w:vAlign w:val="center"/>
            <w:hideMark/>
          </w:tcPr>
          <w:p w14:paraId="196533D8" w14:textId="77777777" w:rsidR="00CE4E75" w:rsidRPr="00CE4E75" w:rsidRDefault="00CE4E75" w:rsidP="00510E5D">
            <w:pPr>
              <w:spacing w:after="200" w:line="240" w:lineRule="auto"/>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BE</w:t>
            </w:r>
          </w:p>
        </w:tc>
        <w:tc>
          <w:tcPr>
            <w:tcW w:w="1846" w:type="dxa"/>
            <w:shd w:val="clear" w:color="auto" w:fill="FFFFFF"/>
            <w:vAlign w:val="center"/>
            <w:hideMark/>
          </w:tcPr>
          <w:p w14:paraId="5A82ABFA"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0.0349</w:t>
            </w:r>
          </w:p>
        </w:tc>
        <w:tc>
          <w:tcPr>
            <w:tcW w:w="679" w:type="dxa"/>
            <w:shd w:val="clear" w:color="auto" w:fill="FFFFFF"/>
            <w:vAlign w:val="center"/>
            <w:hideMark/>
          </w:tcPr>
          <w:p w14:paraId="620C6CBC"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1</w:t>
            </w:r>
          </w:p>
        </w:tc>
        <w:tc>
          <w:tcPr>
            <w:tcW w:w="1552" w:type="dxa"/>
            <w:shd w:val="clear" w:color="auto" w:fill="FFFFFF"/>
            <w:vAlign w:val="center"/>
            <w:hideMark/>
          </w:tcPr>
          <w:p w14:paraId="11B45D1D"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0.0349</w:t>
            </w:r>
          </w:p>
        </w:tc>
        <w:tc>
          <w:tcPr>
            <w:tcW w:w="906" w:type="dxa"/>
            <w:shd w:val="clear" w:color="auto" w:fill="FFFFFF"/>
            <w:vAlign w:val="center"/>
            <w:hideMark/>
          </w:tcPr>
          <w:p w14:paraId="4F64DBD4"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0.6249</w:t>
            </w:r>
          </w:p>
        </w:tc>
        <w:tc>
          <w:tcPr>
            <w:tcW w:w="891" w:type="dxa"/>
            <w:shd w:val="clear" w:color="auto" w:fill="FFFFFF"/>
          </w:tcPr>
          <w:p w14:paraId="6B5239FE"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p>
        </w:tc>
      </w:tr>
      <w:tr w:rsidR="00CE4E75" w:rsidRPr="00CE4E75" w14:paraId="2456CE68" w14:textId="77777777" w:rsidTr="00AB52A2">
        <w:trPr>
          <w:tblCellSpacing w:w="15" w:type="dxa"/>
        </w:trPr>
        <w:tc>
          <w:tcPr>
            <w:tcW w:w="1313" w:type="dxa"/>
            <w:shd w:val="clear" w:color="auto" w:fill="FFFFFF"/>
            <w:vAlign w:val="center"/>
            <w:hideMark/>
          </w:tcPr>
          <w:p w14:paraId="0B293F1D" w14:textId="77777777" w:rsidR="00CE4E75" w:rsidRPr="00CE4E75" w:rsidRDefault="00CE4E75" w:rsidP="00510E5D">
            <w:pPr>
              <w:spacing w:after="200" w:line="240" w:lineRule="auto"/>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CE</w:t>
            </w:r>
          </w:p>
        </w:tc>
        <w:tc>
          <w:tcPr>
            <w:tcW w:w="1846" w:type="dxa"/>
            <w:shd w:val="clear" w:color="auto" w:fill="FFFFFF"/>
            <w:vAlign w:val="center"/>
            <w:hideMark/>
          </w:tcPr>
          <w:p w14:paraId="4866F9BA"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0.0243</w:t>
            </w:r>
          </w:p>
        </w:tc>
        <w:tc>
          <w:tcPr>
            <w:tcW w:w="679" w:type="dxa"/>
            <w:shd w:val="clear" w:color="auto" w:fill="FFFFFF"/>
            <w:vAlign w:val="center"/>
            <w:hideMark/>
          </w:tcPr>
          <w:p w14:paraId="31872545"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1</w:t>
            </w:r>
          </w:p>
        </w:tc>
        <w:tc>
          <w:tcPr>
            <w:tcW w:w="1552" w:type="dxa"/>
            <w:shd w:val="clear" w:color="auto" w:fill="FFFFFF"/>
            <w:vAlign w:val="center"/>
            <w:hideMark/>
          </w:tcPr>
          <w:p w14:paraId="28AD9399"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0.0243</w:t>
            </w:r>
          </w:p>
        </w:tc>
        <w:tc>
          <w:tcPr>
            <w:tcW w:w="906" w:type="dxa"/>
            <w:shd w:val="clear" w:color="auto" w:fill="FFFFFF"/>
            <w:vAlign w:val="center"/>
            <w:hideMark/>
          </w:tcPr>
          <w:p w14:paraId="26040BA8"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0.4343</w:t>
            </w:r>
          </w:p>
        </w:tc>
        <w:tc>
          <w:tcPr>
            <w:tcW w:w="891" w:type="dxa"/>
            <w:shd w:val="clear" w:color="auto" w:fill="FFFFFF"/>
          </w:tcPr>
          <w:p w14:paraId="043FF2EB"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p>
        </w:tc>
      </w:tr>
      <w:tr w:rsidR="00CE4E75" w:rsidRPr="00CE4E75" w14:paraId="16FA82D3" w14:textId="77777777" w:rsidTr="00AB52A2">
        <w:trPr>
          <w:tblCellSpacing w:w="15" w:type="dxa"/>
        </w:trPr>
        <w:tc>
          <w:tcPr>
            <w:tcW w:w="1313" w:type="dxa"/>
            <w:shd w:val="clear" w:color="auto" w:fill="FFFFFF"/>
            <w:vAlign w:val="center"/>
            <w:hideMark/>
          </w:tcPr>
          <w:p w14:paraId="313925A1" w14:textId="77777777" w:rsidR="00CE4E75" w:rsidRPr="00CE4E75" w:rsidRDefault="00CE4E75" w:rsidP="00510E5D">
            <w:pPr>
              <w:spacing w:after="200" w:line="240" w:lineRule="auto"/>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DE</w:t>
            </w:r>
          </w:p>
        </w:tc>
        <w:tc>
          <w:tcPr>
            <w:tcW w:w="1846" w:type="dxa"/>
            <w:shd w:val="clear" w:color="auto" w:fill="FFFFFF"/>
            <w:vAlign w:val="center"/>
            <w:hideMark/>
          </w:tcPr>
          <w:p w14:paraId="78654DA7"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0.0295</w:t>
            </w:r>
          </w:p>
        </w:tc>
        <w:tc>
          <w:tcPr>
            <w:tcW w:w="679" w:type="dxa"/>
            <w:shd w:val="clear" w:color="auto" w:fill="FFFFFF"/>
            <w:vAlign w:val="center"/>
            <w:hideMark/>
          </w:tcPr>
          <w:p w14:paraId="6160FA66"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1</w:t>
            </w:r>
          </w:p>
        </w:tc>
        <w:tc>
          <w:tcPr>
            <w:tcW w:w="1552" w:type="dxa"/>
            <w:shd w:val="clear" w:color="auto" w:fill="FFFFFF"/>
            <w:vAlign w:val="center"/>
            <w:hideMark/>
          </w:tcPr>
          <w:p w14:paraId="6073091F"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0.0295</w:t>
            </w:r>
          </w:p>
        </w:tc>
        <w:tc>
          <w:tcPr>
            <w:tcW w:w="906" w:type="dxa"/>
            <w:shd w:val="clear" w:color="auto" w:fill="FFFFFF"/>
            <w:vAlign w:val="center"/>
            <w:hideMark/>
          </w:tcPr>
          <w:p w14:paraId="3831E3F2"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0.5277</w:t>
            </w:r>
          </w:p>
        </w:tc>
        <w:tc>
          <w:tcPr>
            <w:tcW w:w="891" w:type="dxa"/>
            <w:shd w:val="clear" w:color="auto" w:fill="FFFFFF"/>
          </w:tcPr>
          <w:p w14:paraId="6D029427"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p>
        </w:tc>
      </w:tr>
      <w:tr w:rsidR="00CE4E75" w:rsidRPr="00CE4E75" w14:paraId="7D5EFB6B" w14:textId="77777777" w:rsidTr="00AB52A2">
        <w:trPr>
          <w:tblCellSpacing w:w="15" w:type="dxa"/>
        </w:trPr>
        <w:tc>
          <w:tcPr>
            <w:tcW w:w="1313" w:type="dxa"/>
            <w:shd w:val="clear" w:color="auto" w:fill="FFFFFF"/>
            <w:vAlign w:val="center"/>
            <w:hideMark/>
          </w:tcPr>
          <w:p w14:paraId="23798649" w14:textId="77777777" w:rsidR="00CE4E75" w:rsidRPr="00CE4E75" w:rsidRDefault="00CE4E75" w:rsidP="00510E5D">
            <w:pPr>
              <w:spacing w:after="200" w:line="240" w:lineRule="auto"/>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AE²</w:t>
            </w:r>
          </w:p>
        </w:tc>
        <w:tc>
          <w:tcPr>
            <w:tcW w:w="1846" w:type="dxa"/>
            <w:shd w:val="clear" w:color="auto" w:fill="FFFFFF"/>
            <w:vAlign w:val="center"/>
            <w:hideMark/>
          </w:tcPr>
          <w:p w14:paraId="082169C0"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0.0009</w:t>
            </w:r>
          </w:p>
        </w:tc>
        <w:tc>
          <w:tcPr>
            <w:tcW w:w="679" w:type="dxa"/>
            <w:shd w:val="clear" w:color="auto" w:fill="FFFFFF"/>
            <w:vAlign w:val="center"/>
            <w:hideMark/>
          </w:tcPr>
          <w:p w14:paraId="04E2AC51"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1</w:t>
            </w:r>
          </w:p>
        </w:tc>
        <w:tc>
          <w:tcPr>
            <w:tcW w:w="1552" w:type="dxa"/>
            <w:shd w:val="clear" w:color="auto" w:fill="FFFFFF"/>
            <w:vAlign w:val="center"/>
            <w:hideMark/>
          </w:tcPr>
          <w:p w14:paraId="06F9506F"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0.0009</w:t>
            </w:r>
          </w:p>
        </w:tc>
        <w:tc>
          <w:tcPr>
            <w:tcW w:w="906" w:type="dxa"/>
            <w:shd w:val="clear" w:color="auto" w:fill="FFFFFF"/>
            <w:vAlign w:val="center"/>
            <w:hideMark/>
          </w:tcPr>
          <w:p w14:paraId="258F5DDC"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0.0165</w:t>
            </w:r>
          </w:p>
        </w:tc>
        <w:tc>
          <w:tcPr>
            <w:tcW w:w="891" w:type="dxa"/>
            <w:shd w:val="clear" w:color="auto" w:fill="FFFFFF"/>
          </w:tcPr>
          <w:p w14:paraId="081088DB"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p>
        </w:tc>
      </w:tr>
      <w:tr w:rsidR="00CE4E75" w:rsidRPr="00CE4E75" w14:paraId="2F211762" w14:textId="77777777" w:rsidTr="00AB52A2">
        <w:trPr>
          <w:tblCellSpacing w:w="15" w:type="dxa"/>
        </w:trPr>
        <w:tc>
          <w:tcPr>
            <w:tcW w:w="1313" w:type="dxa"/>
            <w:shd w:val="clear" w:color="auto" w:fill="FFFFFF"/>
            <w:vAlign w:val="center"/>
            <w:hideMark/>
          </w:tcPr>
          <w:p w14:paraId="3FE02B1C" w14:textId="77777777" w:rsidR="00CE4E75" w:rsidRPr="00CE4E75" w:rsidRDefault="00CE4E75" w:rsidP="00510E5D">
            <w:pPr>
              <w:spacing w:after="200" w:line="240" w:lineRule="auto"/>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BE²</w:t>
            </w:r>
          </w:p>
        </w:tc>
        <w:tc>
          <w:tcPr>
            <w:tcW w:w="1846" w:type="dxa"/>
            <w:shd w:val="clear" w:color="auto" w:fill="FFFFFF"/>
            <w:vAlign w:val="center"/>
            <w:hideMark/>
          </w:tcPr>
          <w:p w14:paraId="15E2B8F3"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0.0000</w:t>
            </w:r>
          </w:p>
        </w:tc>
        <w:tc>
          <w:tcPr>
            <w:tcW w:w="679" w:type="dxa"/>
            <w:shd w:val="clear" w:color="auto" w:fill="FFFFFF"/>
            <w:vAlign w:val="center"/>
            <w:hideMark/>
          </w:tcPr>
          <w:p w14:paraId="35DE0BB5"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0</w:t>
            </w:r>
          </w:p>
        </w:tc>
        <w:tc>
          <w:tcPr>
            <w:tcW w:w="1552" w:type="dxa"/>
            <w:shd w:val="clear" w:color="auto" w:fill="FFFFFF"/>
            <w:vAlign w:val="center"/>
            <w:hideMark/>
          </w:tcPr>
          <w:p w14:paraId="2273F8E5"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p>
        </w:tc>
        <w:tc>
          <w:tcPr>
            <w:tcW w:w="906" w:type="dxa"/>
            <w:shd w:val="clear" w:color="auto" w:fill="FFFFFF"/>
            <w:vAlign w:val="center"/>
            <w:hideMark/>
          </w:tcPr>
          <w:p w14:paraId="5620305F"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p>
        </w:tc>
        <w:tc>
          <w:tcPr>
            <w:tcW w:w="891" w:type="dxa"/>
            <w:shd w:val="clear" w:color="auto" w:fill="FFFFFF"/>
          </w:tcPr>
          <w:p w14:paraId="2BEC9BC8"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p>
        </w:tc>
      </w:tr>
      <w:tr w:rsidR="00CE4E75" w:rsidRPr="00CE4E75" w14:paraId="7239ED34" w14:textId="77777777" w:rsidTr="00AB52A2">
        <w:trPr>
          <w:tblCellSpacing w:w="15" w:type="dxa"/>
        </w:trPr>
        <w:tc>
          <w:tcPr>
            <w:tcW w:w="1313" w:type="dxa"/>
            <w:shd w:val="clear" w:color="auto" w:fill="FFFFFF"/>
            <w:vAlign w:val="center"/>
            <w:hideMark/>
          </w:tcPr>
          <w:p w14:paraId="238AC845" w14:textId="77777777" w:rsidR="00CE4E75" w:rsidRPr="00CE4E75" w:rsidRDefault="00CE4E75" w:rsidP="00510E5D">
            <w:pPr>
              <w:spacing w:after="200" w:line="240" w:lineRule="auto"/>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CE²</w:t>
            </w:r>
          </w:p>
        </w:tc>
        <w:tc>
          <w:tcPr>
            <w:tcW w:w="1846" w:type="dxa"/>
            <w:shd w:val="clear" w:color="auto" w:fill="FFFFFF"/>
            <w:vAlign w:val="center"/>
            <w:hideMark/>
          </w:tcPr>
          <w:p w14:paraId="1E31C55A"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0.0429</w:t>
            </w:r>
          </w:p>
        </w:tc>
        <w:tc>
          <w:tcPr>
            <w:tcW w:w="679" w:type="dxa"/>
            <w:shd w:val="clear" w:color="auto" w:fill="FFFFFF"/>
            <w:vAlign w:val="center"/>
            <w:hideMark/>
          </w:tcPr>
          <w:p w14:paraId="766CCFB4"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1</w:t>
            </w:r>
          </w:p>
        </w:tc>
        <w:tc>
          <w:tcPr>
            <w:tcW w:w="1552" w:type="dxa"/>
            <w:shd w:val="clear" w:color="auto" w:fill="FFFFFF"/>
            <w:vAlign w:val="center"/>
            <w:hideMark/>
          </w:tcPr>
          <w:p w14:paraId="47692D91"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0.0429</w:t>
            </w:r>
          </w:p>
        </w:tc>
        <w:tc>
          <w:tcPr>
            <w:tcW w:w="906" w:type="dxa"/>
            <w:shd w:val="clear" w:color="auto" w:fill="FFFFFF"/>
            <w:vAlign w:val="center"/>
            <w:hideMark/>
          </w:tcPr>
          <w:p w14:paraId="2905F336"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0.7685</w:t>
            </w:r>
          </w:p>
        </w:tc>
        <w:tc>
          <w:tcPr>
            <w:tcW w:w="891" w:type="dxa"/>
            <w:shd w:val="clear" w:color="auto" w:fill="FFFFFF"/>
          </w:tcPr>
          <w:p w14:paraId="645028CB"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p>
        </w:tc>
      </w:tr>
      <w:tr w:rsidR="00CE4E75" w:rsidRPr="00CE4E75" w14:paraId="1BF66243" w14:textId="77777777" w:rsidTr="00AB52A2">
        <w:trPr>
          <w:tblCellSpacing w:w="15" w:type="dxa"/>
        </w:trPr>
        <w:tc>
          <w:tcPr>
            <w:tcW w:w="1313" w:type="dxa"/>
            <w:shd w:val="clear" w:color="auto" w:fill="FFFFFF"/>
            <w:vAlign w:val="center"/>
            <w:hideMark/>
          </w:tcPr>
          <w:p w14:paraId="334DCE97" w14:textId="77777777" w:rsidR="00CE4E75" w:rsidRPr="00CE4E75" w:rsidRDefault="00CE4E75" w:rsidP="00510E5D">
            <w:pPr>
              <w:spacing w:after="200" w:line="240" w:lineRule="auto"/>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DE²</w:t>
            </w:r>
          </w:p>
        </w:tc>
        <w:tc>
          <w:tcPr>
            <w:tcW w:w="1846" w:type="dxa"/>
            <w:shd w:val="clear" w:color="auto" w:fill="FFFFFF"/>
            <w:vAlign w:val="center"/>
            <w:hideMark/>
          </w:tcPr>
          <w:p w14:paraId="4AFB4382"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0.0000</w:t>
            </w:r>
          </w:p>
        </w:tc>
        <w:tc>
          <w:tcPr>
            <w:tcW w:w="679" w:type="dxa"/>
            <w:shd w:val="clear" w:color="auto" w:fill="FFFFFF"/>
            <w:vAlign w:val="center"/>
            <w:hideMark/>
          </w:tcPr>
          <w:p w14:paraId="2459A519"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0</w:t>
            </w:r>
          </w:p>
        </w:tc>
        <w:tc>
          <w:tcPr>
            <w:tcW w:w="1552" w:type="dxa"/>
            <w:shd w:val="clear" w:color="auto" w:fill="FFFFFF"/>
            <w:vAlign w:val="center"/>
            <w:hideMark/>
          </w:tcPr>
          <w:p w14:paraId="1E1F85E1"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p>
        </w:tc>
        <w:tc>
          <w:tcPr>
            <w:tcW w:w="906" w:type="dxa"/>
            <w:shd w:val="clear" w:color="auto" w:fill="FFFFFF"/>
            <w:vAlign w:val="center"/>
            <w:hideMark/>
          </w:tcPr>
          <w:p w14:paraId="3A5FBB64"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p>
        </w:tc>
        <w:tc>
          <w:tcPr>
            <w:tcW w:w="891" w:type="dxa"/>
            <w:shd w:val="clear" w:color="auto" w:fill="FFFFFF"/>
          </w:tcPr>
          <w:p w14:paraId="05A4BD14"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p>
        </w:tc>
      </w:tr>
      <w:tr w:rsidR="00CE4E75" w:rsidRPr="00CE4E75" w14:paraId="7ACBFA2B" w14:textId="77777777" w:rsidTr="00AB52A2">
        <w:trPr>
          <w:tblCellSpacing w:w="15" w:type="dxa"/>
        </w:trPr>
        <w:tc>
          <w:tcPr>
            <w:tcW w:w="1313" w:type="dxa"/>
            <w:shd w:val="clear" w:color="auto" w:fill="FFFFFF"/>
            <w:vAlign w:val="center"/>
            <w:hideMark/>
          </w:tcPr>
          <w:p w14:paraId="56246E71" w14:textId="77777777" w:rsidR="00CE4E75" w:rsidRPr="00CE4E75" w:rsidRDefault="00CE4E75" w:rsidP="00510E5D">
            <w:pPr>
              <w:spacing w:after="200" w:line="240" w:lineRule="auto"/>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Residual</w:t>
            </w:r>
          </w:p>
        </w:tc>
        <w:tc>
          <w:tcPr>
            <w:tcW w:w="1846" w:type="dxa"/>
            <w:shd w:val="clear" w:color="auto" w:fill="FFFFFF"/>
            <w:vAlign w:val="center"/>
            <w:hideMark/>
          </w:tcPr>
          <w:p w14:paraId="4EADD78A"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0.3353</w:t>
            </w:r>
          </w:p>
        </w:tc>
        <w:tc>
          <w:tcPr>
            <w:tcW w:w="679" w:type="dxa"/>
            <w:shd w:val="clear" w:color="auto" w:fill="FFFFFF"/>
            <w:vAlign w:val="center"/>
            <w:hideMark/>
          </w:tcPr>
          <w:p w14:paraId="7E32B7F3"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6</w:t>
            </w:r>
          </w:p>
        </w:tc>
        <w:tc>
          <w:tcPr>
            <w:tcW w:w="1552" w:type="dxa"/>
            <w:shd w:val="clear" w:color="auto" w:fill="FFFFFF"/>
            <w:vAlign w:val="center"/>
            <w:hideMark/>
          </w:tcPr>
          <w:p w14:paraId="7AC7D7EA"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0.0559</w:t>
            </w:r>
          </w:p>
        </w:tc>
        <w:tc>
          <w:tcPr>
            <w:tcW w:w="906" w:type="dxa"/>
            <w:shd w:val="clear" w:color="auto" w:fill="FFFFFF"/>
            <w:vAlign w:val="center"/>
            <w:hideMark/>
          </w:tcPr>
          <w:p w14:paraId="5FB328C3"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p>
        </w:tc>
        <w:tc>
          <w:tcPr>
            <w:tcW w:w="891" w:type="dxa"/>
            <w:shd w:val="clear" w:color="auto" w:fill="FFFFFF"/>
          </w:tcPr>
          <w:p w14:paraId="772FAB4F"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p>
        </w:tc>
      </w:tr>
      <w:tr w:rsidR="00CE4E75" w:rsidRPr="00CE4E75" w14:paraId="55923D3F" w14:textId="77777777" w:rsidTr="00AB52A2">
        <w:trPr>
          <w:tblCellSpacing w:w="15" w:type="dxa"/>
        </w:trPr>
        <w:tc>
          <w:tcPr>
            <w:tcW w:w="1313" w:type="dxa"/>
            <w:shd w:val="clear" w:color="auto" w:fill="FFFFFF"/>
            <w:vAlign w:val="center"/>
            <w:hideMark/>
          </w:tcPr>
          <w:p w14:paraId="7E494937" w14:textId="77777777" w:rsidR="00CE4E75" w:rsidRPr="00CE4E75" w:rsidRDefault="00CE4E75" w:rsidP="00510E5D">
            <w:pPr>
              <w:spacing w:after="200" w:line="240" w:lineRule="auto"/>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Lack of Fit</w:t>
            </w:r>
          </w:p>
        </w:tc>
        <w:tc>
          <w:tcPr>
            <w:tcW w:w="1846" w:type="dxa"/>
            <w:shd w:val="clear" w:color="auto" w:fill="FFFFFF"/>
            <w:vAlign w:val="center"/>
            <w:hideMark/>
          </w:tcPr>
          <w:p w14:paraId="5C8ABE16"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0.3086</w:t>
            </w:r>
          </w:p>
        </w:tc>
        <w:tc>
          <w:tcPr>
            <w:tcW w:w="679" w:type="dxa"/>
            <w:shd w:val="clear" w:color="auto" w:fill="FFFFFF"/>
            <w:vAlign w:val="center"/>
            <w:hideMark/>
          </w:tcPr>
          <w:p w14:paraId="51AB3C9D"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4</w:t>
            </w:r>
          </w:p>
        </w:tc>
        <w:tc>
          <w:tcPr>
            <w:tcW w:w="1552" w:type="dxa"/>
            <w:shd w:val="clear" w:color="auto" w:fill="FFFFFF"/>
            <w:vAlign w:val="center"/>
            <w:hideMark/>
          </w:tcPr>
          <w:p w14:paraId="31413F15"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0.0772</w:t>
            </w:r>
          </w:p>
        </w:tc>
        <w:tc>
          <w:tcPr>
            <w:tcW w:w="906" w:type="dxa"/>
            <w:shd w:val="clear" w:color="auto" w:fill="FFFFFF"/>
            <w:vAlign w:val="center"/>
            <w:hideMark/>
          </w:tcPr>
          <w:p w14:paraId="2F1DDF9F"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5.79</w:t>
            </w:r>
          </w:p>
        </w:tc>
        <w:tc>
          <w:tcPr>
            <w:tcW w:w="891" w:type="dxa"/>
            <w:shd w:val="clear" w:color="auto" w:fill="FFFFFF"/>
          </w:tcPr>
          <w:p w14:paraId="2818AC2F"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p>
        </w:tc>
      </w:tr>
      <w:tr w:rsidR="00CE4E75" w:rsidRPr="00CE4E75" w14:paraId="68B4CF34" w14:textId="77777777" w:rsidTr="00AB52A2">
        <w:trPr>
          <w:tblCellSpacing w:w="15" w:type="dxa"/>
        </w:trPr>
        <w:tc>
          <w:tcPr>
            <w:tcW w:w="1313" w:type="dxa"/>
            <w:shd w:val="clear" w:color="auto" w:fill="FFFFFF"/>
            <w:vAlign w:val="center"/>
            <w:hideMark/>
          </w:tcPr>
          <w:p w14:paraId="6644803D" w14:textId="77777777" w:rsidR="00CE4E75" w:rsidRPr="00CE4E75" w:rsidRDefault="00CE4E75" w:rsidP="00510E5D">
            <w:pPr>
              <w:spacing w:after="200" w:line="240" w:lineRule="auto"/>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Pure Error</w:t>
            </w:r>
          </w:p>
        </w:tc>
        <w:tc>
          <w:tcPr>
            <w:tcW w:w="1846" w:type="dxa"/>
            <w:shd w:val="clear" w:color="auto" w:fill="FFFFFF"/>
            <w:vAlign w:val="center"/>
            <w:hideMark/>
          </w:tcPr>
          <w:p w14:paraId="6CF882A4"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0.0267</w:t>
            </w:r>
          </w:p>
        </w:tc>
        <w:tc>
          <w:tcPr>
            <w:tcW w:w="679" w:type="dxa"/>
            <w:shd w:val="clear" w:color="auto" w:fill="FFFFFF"/>
            <w:vAlign w:val="center"/>
            <w:hideMark/>
          </w:tcPr>
          <w:p w14:paraId="14B8CFA8"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2</w:t>
            </w:r>
          </w:p>
        </w:tc>
        <w:tc>
          <w:tcPr>
            <w:tcW w:w="1552" w:type="dxa"/>
            <w:shd w:val="clear" w:color="auto" w:fill="FFFFFF"/>
            <w:vAlign w:val="center"/>
            <w:hideMark/>
          </w:tcPr>
          <w:p w14:paraId="11032019"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0.0133</w:t>
            </w:r>
          </w:p>
        </w:tc>
        <w:tc>
          <w:tcPr>
            <w:tcW w:w="906" w:type="dxa"/>
            <w:shd w:val="clear" w:color="auto" w:fill="FFFFFF"/>
            <w:vAlign w:val="center"/>
            <w:hideMark/>
          </w:tcPr>
          <w:p w14:paraId="3FF31E2C"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p>
        </w:tc>
        <w:tc>
          <w:tcPr>
            <w:tcW w:w="891" w:type="dxa"/>
            <w:shd w:val="clear" w:color="auto" w:fill="FFFFFF"/>
          </w:tcPr>
          <w:p w14:paraId="6CD95593"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p>
        </w:tc>
      </w:tr>
      <w:tr w:rsidR="00CE4E75" w:rsidRPr="00CE4E75" w14:paraId="7F4D1A2F" w14:textId="77777777" w:rsidTr="00AB52A2">
        <w:trPr>
          <w:tblCellSpacing w:w="15" w:type="dxa"/>
        </w:trPr>
        <w:tc>
          <w:tcPr>
            <w:tcW w:w="1313" w:type="dxa"/>
            <w:shd w:val="clear" w:color="auto" w:fill="FFFFFF"/>
            <w:vAlign w:val="center"/>
            <w:hideMark/>
          </w:tcPr>
          <w:p w14:paraId="7B7DDFD2" w14:textId="77777777" w:rsidR="00CE4E75" w:rsidRPr="00CE4E75" w:rsidRDefault="00CE4E75" w:rsidP="00510E5D">
            <w:pPr>
              <w:spacing w:after="200" w:line="240" w:lineRule="auto"/>
              <w:rPr>
                <w:rFonts w:ascii="FS Brabo" w:eastAsia="Calibri" w:hAnsi="FS Brabo" w:cs="Times New Roman"/>
                <w:color w:val="000000"/>
                <w:sz w:val="20"/>
                <w:szCs w:val="20"/>
                <w:lang w:val="tr-TR"/>
              </w:rPr>
            </w:pPr>
            <w:r w:rsidRPr="00CE4E75">
              <w:rPr>
                <w:rFonts w:ascii="FS Brabo" w:eastAsia="Calibri" w:hAnsi="FS Brabo" w:cs="Times New Roman"/>
                <w:i/>
                <w:noProof/>
                <w:sz w:val="20"/>
                <w:szCs w:val="20"/>
                <w:lang w:val="en-GB" w:eastAsia="en-GB"/>
              </w:rPr>
              <mc:AlternateContent>
                <mc:Choice Requires="wps">
                  <w:drawing>
                    <wp:anchor distT="0" distB="0" distL="114300" distR="114300" simplePos="0" relativeHeight="251683840" behindDoc="0" locked="0" layoutInCell="1" allowOverlap="1" wp14:anchorId="671E5C9B" wp14:editId="12D38ADE">
                      <wp:simplePos x="0" y="0"/>
                      <wp:positionH relativeFrom="column">
                        <wp:posOffset>-73025</wp:posOffset>
                      </wp:positionH>
                      <wp:positionV relativeFrom="paragraph">
                        <wp:posOffset>318135</wp:posOffset>
                      </wp:positionV>
                      <wp:extent cx="5359400" cy="9525"/>
                      <wp:effectExtent l="0" t="0" r="12700" b="28575"/>
                      <wp:wrapNone/>
                      <wp:docPr id="1073" name="Straight Connector 1073"/>
                      <wp:cNvGraphicFramePr/>
                      <a:graphic xmlns:a="http://schemas.openxmlformats.org/drawingml/2006/main">
                        <a:graphicData uri="http://schemas.microsoft.com/office/word/2010/wordprocessingShape">
                          <wps:wsp>
                            <wps:cNvCnPr/>
                            <wps:spPr>
                              <a:xfrm flipV="1">
                                <a:off x="0" y="0"/>
                                <a:ext cx="535940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1073" o:spid="_x0000_s1026"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5pt,25.05pt" to="416.25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" strokecolor="windowText" strokeweight=".5pt">
                      <v:stroke joinstyle="miter"/>
                    </v:line>
                  </w:pict>
                </mc:Fallback>
              </mc:AlternateContent>
            </w:r>
            <w:r w:rsidRPr="00CE4E75">
              <w:rPr>
                <w:rFonts w:ascii="FS Brabo" w:eastAsia="Calibri" w:hAnsi="FS Brabo" w:cs="Times New Roman"/>
                <w:color w:val="000000"/>
                <w:sz w:val="20"/>
                <w:szCs w:val="20"/>
                <w:lang w:val="tr-TR"/>
              </w:rPr>
              <w:t>Cor Total</w:t>
            </w:r>
          </w:p>
        </w:tc>
        <w:tc>
          <w:tcPr>
            <w:tcW w:w="1846" w:type="dxa"/>
            <w:shd w:val="clear" w:color="auto" w:fill="FFFFFF"/>
            <w:vAlign w:val="center"/>
            <w:hideMark/>
          </w:tcPr>
          <w:p w14:paraId="270064A4"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3.56</w:t>
            </w:r>
          </w:p>
        </w:tc>
        <w:tc>
          <w:tcPr>
            <w:tcW w:w="679" w:type="dxa"/>
            <w:shd w:val="clear" w:color="auto" w:fill="FFFFFF"/>
            <w:vAlign w:val="center"/>
            <w:hideMark/>
          </w:tcPr>
          <w:p w14:paraId="5521A9E4"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r w:rsidRPr="00CE4E75">
              <w:rPr>
                <w:rFonts w:ascii="FS Brabo" w:eastAsia="Calibri" w:hAnsi="FS Brabo" w:cs="Times New Roman"/>
                <w:color w:val="000000"/>
                <w:sz w:val="20"/>
                <w:szCs w:val="20"/>
                <w:lang w:val="tr-TR"/>
              </w:rPr>
              <w:t>15</w:t>
            </w:r>
          </w:p>
        </w:tc>
        <w:tc>
          <w:tcPr>
            <w:tcW w:w="1552" w:type="dxa"/>
            <w:shd w:val="clear" w:color="auto" w:fill="FFFFFF"/>
            <w:vAlign w:val="center"/>
            <w:hideMark/>
          </w:tcPr>
          <w:p w14:paraId="077F6028"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p>
        </w:tc>
        <w:tc>
          <w:tcPr>
            <w:tcW w:w="906" w:type="dxa"/>
            <w:shd w:val="clear" w:color="auto" w:fill="FFFFFF"/>
            <w:vAlign w:val="center"/>
            <w:hideMark/>
          </w:tcPr>
          <w:p w14:paraId="3C988738"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p>
        </w:tc>
        <w:tc>
          <w:tcPr>
            <w:tcW w:w="891" w:type="dxa"/>
            <w:shd w:val="clear" w:color="auto" w:fill="FFFFFF"/>
          </w:tcPr>
          <w:p w14:paraId="42883B06" w14:textId="77777777" w:rsidR="00CE4E75" w:rsidRPr="00CE4E75" w:rsidRDefault="00CE4E75" w:rsidP="00510E5D">
            <w:pPr>
              <w:spacing w:after="200" w:line="240" w:lineRule="auto"/>
              <w:jc w:val="right"/>
              <w:rPr>
                <w:rFonts w:ascii="FS Brabo" w:eastAsia="Calibri" w:hAnsi="FS Brabo" w:cs="Times New Roman"/>
                <w:color w:val="000000"/>
                <w:sz w:val="20"/>
                <w:szCs w:val="20"/>
                <w:lang w:val="tr-TR"/>
              </w:rPr>
            </w:pPr>
          </w:p>
        </w:tc>
      </w:tr>
    </w:tbl>
    <w:p w14:paraId="4BF28871" w14:textId="77777777" w:rsidR="00CE4E75" w:rsidRPr="00CE4E75" w:rsidRDefault="00CE4E75" w:rsidP="00510E5D">
      <w:pPr>
        <w:spacing w:after="200" w:line="240" w:lineRule="auto"/>
        <w:ind w:left="720"/>
        <w:contextualSpacing/>
        <w:jc w:val="right"/>
        <w:rPr>
          <w:rFonts w:ascii="FS Brabo" w:eastAsia="Times New Roman" w:hAnsi="FS Brabo" w:cs="Times New Roman"/>
          <w:b/>
          <w:sz w:val="20"/>
          <w:szCs w:val="20"/>
          <w:lang w:val="en-GB" w:eastAsia="en-GB"/>
        </w:rPr>
      </w:pPr>
    </w:p>
    <w:p w14:paraId="32692B32" w14:textId="77777777" w:rsidR="00CE4E75" w:rsidRPr="00CE4E75" w:rsidRDefault="00CE4E75" w:rsidP="00510E5D">
      <w:pPr>
        <w:spacing w:after="200" w:line="240" w:lineRule="auto"/>
        <w:ind w:left="720"/>
        <w:contextualSpacing/>
        <w:jc w:val="right"/>
        <w:rPr>
          <w:rFonts w:ascii="FS Brabo" w:eastAsia="Calibri" w:hAnsi="FS Brabo" w:cs="Times New Roman"/>
          <w:sz w:val="20"/>
          <w:szCs w:val="20"/>
          <w:lang w:val="en-GB" w:eastAsia="en-GB"/>
        </w:rPr>
      </w:pPr>
      <w:r w:rsidRPr="00CE4E75">
        <w:rPr>
          <w:rFonts w:ascii="FS Brabo" w:eastAsia="Times New Roman" w:hAnsi="FS Brabo" w:cs="Times New Roman"/>
          <w:b/>
          <w:sz w:val="20"/>
          <w:szCs w:val="20"/>
          <w:lang w:val="en-GB" w:eastAsia="en-GB"/>
        </w:rPr>
        <w:t>88</w:t>
      </w:r>
    </w:p>
    <w:p w14:paraId="07AAF655" w14:textId="77777777" w:rsidR="00CE4E75" w:rsidRDefault="00CE4E75" w:rsidP="00510E5D">
      <w:pPr>
        <w:spacing w:after="0" w:line="240" w:lineRule="auto"/>
        <w:ind w:firstLine="708"/>
        <w:rPr>
          <w:rFonts w:ascii="FS Brabo" w:eastAsia="Calibri" w:hAnsi="FS Brabo" w:cs="Times New Roman"/>
          <w:sz w:val="20"/>
          <w:szCs w:val="20"/>
          <w:lang w:val="tr-TR"/>
        </w:rPr>
      </w:pPr>
      <w:r w:rsidRPr="00CE4E75">
        <w:rPr>
          <w:rFonts w:ascii="FS Brabo" w:eastAsia="Calibri" w:hAnsi="FS Brabo" w:cs="Times New Roman"/>
          <w:sz w:val="20"/>
          <w:szCs w:val="20"/>
          <w:lang w:val="tr-TR"/>
        </w:rPr>
        <w:t xml:space="preserve">Where FL is Fatigue Life. A, B, C, D represents the composition (%) of </w:t>
      </w:r>
      <w:r w:rsidRPr="00CE4E75">
        <w:rPr>
          <w:rFonts w:ascii="FS Brabo" w:eastAsia="Times New Roman" w:hAnsi="FS Brabo" w:cs="Times New Roman"/>
          <w:color w:val="000000"/>
          <w:sz w:val="20"/>
          <w:szCs w:val="20"/>
          <w:lang w:val="tr-TR"/>
        </w:rPr>
        <w:t>Graphene (C), Cu, Al, Nickel, respectively and E is</w:t>
      </w:r>
      <w:r w:rsidRPr="00CE4E75">
        <w:rPr>
          <w:rFonts w:ascii="FS Brabo" w:eastAsia="Calibri" w:hAnsi="FS Brabo" w:cs="Times New Roman"/>
          <w:sz w:val="20"/>
          <w:szCs w:val="20"/>
          <w:lang w:val="tr-TR"/>
        </w:rPr>
        <w:t xml:space="preserve"> Stress.</w:t>
      </w:r>
    </w:p>
    <w:p w14:paraId="0D27E838" w14:textId="77777777" w:rsidR="00FE2A2A" w:rsidRPr="00CE4E75" w:rsidRDefault="00FE2A2A" w:rsidP="00510E5D">
      <w:pPr>
        <w:spacing w:after="0" w:line="240" w:lineRule="auto"/>
        <w:ind w:firstLine="708"/>
        <w:rPr>
          <w:rFonts w:ascii="FS Brabo" w:eastAsia="Calibri" w:hAnsi="FS Brabo" w:cs="Times New Roman"/>
          <w:sz w:val="20"/>
          <w:szCs w:val="20"/>
          <w:lang w:val="tr-TR"/>
        </w:rPr>
      </w:pPr>
    </w:p>
    <w:p w14:paraId="44B8D433" w14:textId="67EA0463" w:rsidR="00CE4E75" w:rsidRPr="00CE4E75" w:rsidRDefault="00CE4E75" w:rsidP="00510E5D">
      <w:pPr>
        <w:spacing w:after="200" w:line="240" w:lineRule="auto"/>
        <w:jc w:val="both"/>
        <w:rPr>
          <w:rFonts w:ascii="FS Brabo" w:eastAsia="Calibri" w:hAnsi="FS Brabo" w:cs="Times New Roman"/>
          <w:sz w:val="20"/>
          <w:szCs w:val="20"/>
          <w:lang w:val="en-GB" w:eastAsia="en-GB"/>
        </w:rPr>
      </w:pPr>
      <w:r w:rsidRPr="00CE4E75">
        <w:rPr>
          <w:rFonts w:ascii="FS Brabo" w:eastAsia="Calibri" w:hAnsi="FS Brabo" w:cs="Times New Roman"/>
          <w:sz w:val="20"/>
          <w:szCs w:val="20"/>
          <w:lang w:val="tr-TR"/>
        </w:rPr>
        <w:t>FL = -1.04A+2.35B-2.30C-28.87D-1.17AE-8.37BE-3.51CE+381.67DE-0.2827AE2 + 0.0000BE+ 8.04CE2 +0.0000DE2</w:t>
      </w:r>
      <w:r w:rsidRPr="00CE4E75">
        <w:rPr>
          <w:rFonts w:ascii="FS Brabo" w:eastAsia="Calibri" w:hAnsi="FS Brabo" w:cs="Times New Roman"/>
          <w:sz w:val="20"/>
          <w:szCs w:val="20"/>
        </w:rPr>
        <w:t>………………………….….(</w:t>
      </w:r>
      <w:r w:rsidR="00FE2A2A">
        <w:rPr>
          <w:rFonts w:ascii="FS Brabo" w:eastAsia="Calibri" w:hAnsi="FS Brabo" w:cs="Times New Roman"/>
          <w:sz w:val="20"/>
          <w:szCs w:val="20"/>
        </w:rPr>
        <w:t>2</w:t>
      </w:r>
      <w:r w:rsidRPr="00CE4E75">
        <w:rPr>
          <w:rFonts w:ascii="FS Brabo" w:eastAsia="Calibri" w:hAnsi="FS Brabo" w:cs="Times New Roman"/>
          <w:sz w:val="20"/>
          <w:szCs w:val="20"/>
        </w:rPr>
        <w:t>)</w:t>
      </w:r>
      <w:r w:rsidRPr="00CE4E75">
        <w:rPr>
          <w:rFonts w:ascii="FS Brabo" w:eastAsia="Calibri" w:hAnsi="FS Brabo" w:cs="Times New Roman"/>
          <w:sz w:val="20"/>
          <w:szCs w:val="20"/>
          <w:lang w:val="en-GB" w:eastAsia="en-GB"/>
        </w:rPr>
        <w:t xml:space="preserve">  </w:t>
      </w:r>
    </w:p>
    <w:p w14:paraId="01B180A6" w14:textId="77777777" w:rsidR="00CE4E75" w:rsidRPr="00CE4E75" w:rsidRDefault="00CE4E75" w:rsidP="00510E5D">
      <w:pPr>
        <w:spacing w:after="200" w:line="240" w:lineRule="auto"/>
        <w:jc w:val="both"/>
        <w:rPr>
          <w:rFonts w:ascii="FS Brabo" w:eastAsia="Calibri" w:hAnsi="FS Brabo" w:cs="Times New Roman"/>
          <w:sz w:val="20"/>
          <w:szCs w:val="20"/>
          <w:lang w:val="en-GB" w:eastAsia="en-GB"/>
        </w:rPr>
      </w:pPr>
      <w:r w:rsidRPr="00CE4E75">
        <w:rPr>
          <w:rFonts w:ascii="FS Brabo" w:eastAsia="Calibri" w:hAnsi="FS Brabo" w:cs="Times New Roman"/>
          <w:sz w:val="20"/>
          <w:szCs w:val="20"/>
          <w:lang w:val="en-GB" w:eastAsia="en-GB"/>
        </w:rPr>
        <w:tab/>
        <w:t>The significance of each coefficient was obtained from the probability (p) values and residual least square error. According to table 12, the linear models were adequate in fitting the experimental result. The model F-Value of 14.85 was obtained with a chance of 0.02% occurrence due to noise. This indicates that the model is significant at 99% confidence interval. The stress and moment are significant model terms, thus they have significant effect on the fatigue life.</w:t>
      </w:r>
      <w:r w:rsidRPr="00CE4E75">
        <w:rPr>
          <w:rFonts w:ascii="FS Brabo" w:eastAsia="Calibri" w:hAnsi="FS Brabo" w:cs="Times New Roman"/>
          <w:sz w:val="20"/>
          <w:szCs w:val="20"/>
          <w:lang w:val="en-GB" w:eastAsia="en-GB"/>
        </w:rPr>
        <w:tab/>
        <w:t xml:space="preserve">         </w:t>
      </w:r>
    </w:p>
    <w:p w14:paraId="1217E0DD" w14:textId="77777777" w:rsidR="00510E5D" w:rsidRDefault="00510E5D" w:rsidP="00CE4E75">
      <w:pPr>
        <w:spacing w:after="0" w:line="240" w:lineRule="auto"/>
        <w:rPr>
          <w:rFonts w:ascii="FS Brabo" w:eastAsia="Times New Roman" w:hAnsi="FS Brabo" w:cs="Times New Roman"/>
          <w:b/>
          <w:lang w:val="en-GB" w:eastAsia="en-GB"/>
        </w:rPr>
      </w:pPr>
    </w:p>
    <w:p w14:paraId="11A104CC" w14:textId="2787457D" w:rsidR="00CE4E75" w:rsidRPr="00CE4E75" w:rsidRDefault="00510E5D" w:rsidP="00CE4E75">
      <w:pPr>
        <w:spacing w:after="0" w:line="240" w:lineRule="auto"/>
        <w:rPr>
          <w:rFonts w:ascii="FS Brabo" w:eastAsia="Times New Roman" w:hAnsi="FS Brabo" w:cs="Times New Roman"/>
          <w:b/>
          <w:lang w:val="en-GB" w:eastAsia="en-GB"/>
        </w:rPr>
      </w:pPr>
      <w:r w:rsidRPr="00510E5D">
        <w:rPr>
          <w:rFonts w:ascii="FS Brabo" w:eastAsia="Times New Roman" w:hAnsi="FS Brabo" w:cs="Times New Roman"/>
          <w:b/>
          <w:lang w:val="en-GB" w:eastAsia="en-GB"/>
        </w:rPr>
        <w:t xml:space="preserve">5.0 </w:t>
      </w:r>
      <w:r w:rsidR="00CE4E75" w:rsidRPr="00CE4E75">
        <w:rPr>
          <w:rFonts w:ascii="FS Brabo" w:eastAsia="Times New Roman" w:hAnsi="FS Brabo" w:cs="Times New Roman"/>
          <w:b/>
          <w:lang w:val="en-GB" w:eastAsia="en-GB"/>
        </w:rPr>
        <w:t>Analysis of Fatigue life using ANOVA (Analysis of Variance)</w:t>
      </w:r>
    </w:p>
    <w:p w14:paraId="3BC0455A" w14:textId="77777777" w:rsidR="00510E5D" w:rsidRDefault="00510E5D" w:rsidP="00CE4E75">
      <w:pPr>
        <w:spacing w:after="0" w:line="240" w:lineRule="auto"/>
        <w:ind w:firstLine="708"/>
        <w:jc w:val="both"/>
        <w:rPr>
          <w:rFonts w:ascii="FS Brabo" w:eastAsia="Times New Roman" w:hAnsi="FS Brabo" w:cs="Times New Roman"/>
          <w:sz w:val="20"/>
          <w:szCs w:val="20"/>
          <w:lang w:val="en-GB" w:eastAsia="en-GB"/>
        </w:rPr>
      </w:pPr>
    </w:p>
    <w:p w14:paraId="6941CB32" w14:textId="77777777" w:rsidR="00CE4E75" w:rsidRPr="00CE4E75" w:rsidRDefault="00CE4E75" w:rsidP="00CE4E75">
      <w:pPr>
        <w:spacing w:after="0" w:line="240" w:lineRule="auto"/>
        <w:ind w:firstLine="708"/>
        <w:jc w:val="both"/>
        <w:rPr>
          <w:rFonts w:ascii="FS Brabo" w:eastAsia="Times New Roman" w:hAnsi="FS Brabo" w:cs="Times New Roman"/>
          <w:sz w:val="20"/>
          <w:szCs w:val="20"/>
          <w:lang w:val="en-GB" w:eastAsia="en-GB"/>
        </w:rPr>
      </w:pPr>
      <w:r w:rsidRPr="00CE4E75">
        <w:rPr>
          <w:rFonts w:ascii="FS Brabo" w:eastAsia="Times New Roman" w:hAnsi="FS Brabo" w:cs="Times New Roman"/>
          <w:sz w:val="20"/>
          <w:szCs w:val="20"/>
          <w:lang w:val="en-GB" w:eastAsia="en-GB"/>
        </w:rPr>
        <w:t>As indicated in Table 8 for the analysis, as inputs for the experiment, two parameters were chosen: the percentages of Cu and Graphene (C). The output parameter in this case was the number of cycles to failure, which determines the fatigue life.</w:t>
      </w:r>
    </w:p>
    <w:p w14:paraId="1C1D19C7" w14:textId="4E8E9E04" w:rsidR="00CE4E75" w:rsidRDefault="00CE4E75" w:rsidP="00CE4E75">
      <w:pPr>
        <w:spacing w:after="0" w:line="240" w:lineRule="auto"/>
        <w:ind w:firstLine="708"/>
        <w:jc w:val="both"/>
        <w:rPr>
          <w:rFonts w:ascii="FS Brabo" w:eastAsia="Calibri" w:hAnsi="FS Brabo" w:cs="Times New Roman"/>
          <w:sz w:val="20"/>
          <w:szCs w:val="20"/>
          <w:lang w:val="en-GB" w:eastAsia="en-GB"/>
        </w:rPr>
      </w:pPr>
      <w:r w:rsidRPr="00CE4E75">
        <w:rPr>
          <w:rFonts w:ascii="FS Brabo" w:eastAsia="Times New Roman" w:hAnsi="FS Brabo" w:cs="Times New Roman"/>
          <w:sz w:val="20"/>
          <w:szCs w:val="20"/>
          <w:lang w:val="en-GB" w:eastAsia="en-GB"/>
        </w:rPr>
        <w:t xml:space="preserve"> </w:t>
      </w:r>
      <w:r w:rsidRPr="00CE4E75">
        <w:rPr>
          <w:rFonts w:ascii="FS Brabo" w:eastAsia="Calibri" w:hAnsi="FS Brabo" w:cs="Times New Roman"/>
          <w:sz w:val="20"/>
          <w:szCs w:val="20"/>
          <w:lang w:val="en-GB" w:eastAsia="en-GB"/>
        </w:rPr>
        <w:t xml:space="preserve">From the </w:t>
      </w:r>
      <w:r w:rsidRPr="00CE4E75">
        <w:rPr>
          <w:rFonts w:ascii="FS Brabo" w:eastAsia="Times New Roman" w:hAnsi="FS Brabo" w:cs="Times New Roman"/>
          <w:sz w:val="20"/>
          <w:szCs w:val="20"/>
          <w:lang w:val="en-GB" w:eastAsia="en-GB"/>
        </w:rPr>
        <w:t>Analysis of Variance</w:t>
      </w:r>
      <w:r w:rsidRPr="00CE4E75">
        <w:rPr>
          <w:rFonts w:ascii="FS Brabo" w:eastAsia="Calibri" w:hAnsi="FS Brabo" w:cs="Times New Roman"/>
          <w:sz w:val="20"/>
          <w:szCs w:val="20"/>
          <w:lang w:val="en-GB" w:eastAsia="en-GB"/>
        </w:rPr>
        <w:t xml:space="preserve"> result shown in Table 13, and by considering graphene and copper being dominant elements. The importance/significance of each coefficient is obtained from the residual least square error values and probability (p). It was observed that the linear model fits the results of the experiment at probability value of p &lt; 0.05 adequately according to Table </w:t>
      </w:r>
      <w:r w:rsidR="00FE2A2A">
        <w:rPr>
          <w:rFonts w:ascii="FS Brabo" w:eastAsia="Calibri" w:hAnsi="FS Brabo" w:cs="Times New Roman"/>
          <w:sz w:val="20"/>
          <w:szCs w:val="20"/>
          <w:lang w:val="en-GB" w:eastAsia="en-GB"/>
        </w:rPr>
        <w:t>4</w:t>
      </w:r>
      <w:r w:rsidRPr="00CE4E75">
        <w:rPr>
          <w:rFonts w:ascii="FS Brabo" w:eastAsia="Calibri" w:hAnsi="FS Brabo" w:cs="Times New Roman"/>
          <w:sz w:val="20"/>
          <w:szCs w:val="20"/>
          <w:lang w:val="en-GB" w:eastAsia="en-GB"/>
        </w:rPr>
        <w:t>.</w:t>
      </w:r>
    </w:p>
    <w:p w14:paraId="7C34A473" w14:textId="77777777" w:rsidR="00A9160E" w:rsidRPr="00CE4E75" w:rsidRDefault="00A9160E" w:rsidP="00CE4E75">
      <w:pPr>
        <w:spacing w:after="0" w:line="240" w:lineRule="auto"/>
        <w:ind w:firstLine="708"/>
        <w:jc w:val="both"/>
        <w:rPr>
          <w:rFonts w:ascii="FS Brabo" w:eastAsia="Calibri" w:hAnsi="FS Brabo" w:cs="Times New Roman"/>
          <w:sz w:val="20"/>
          <w:szCs w:val="20"/>
          <w:lang w:val="en-GB" w:eastAsia="en-GB"/>
        </w:rPr>
      </w:pPr>
    </w:p>
    <w:p w14:paraId="0193A79E" w14:textId="257E5FF9" w:rsidR="00CE4E75" w:rsidRPr="00CE4E75" w:rsidRDefault="00CE4E75" w:rsidP="00CE4E75">
      <w:pPr>
        <w:widowControl w:val="0"/>
        <w:autoSpaceDE w:val="0"/>
        <w:autoSpaceDN w:val="0"/>
        <w:spacing w:before="90" w:after="0" w:line="240" w:lineRule="auto"/>
        <w:jc w:val="both"/>
        <w:rPr>
          <w:rFonts w:ascii="FS Brabo" w:eastAsia="Times New Roman" w:hAnsi="FS Brabo" w:cs="Times New Roman"/>
          <w:i/>
          <w:sz w:val="20"/>
          <w:szCs w:val="20"/>
          <w:lang w:val="en-GB"/>
        </w:rPr>
      </w:pPr>
      <w:r w:rsidRPr="00CE4E75">
        <w:rPr>
          <w:rFonts w:ascii="FS Brabo" w:eastAsia="Times New Roman" w:hAnsi="FS Brabo" w:cs="Times New Roman"/>
          <w:sz w:val="20"/>
          <w:szCs w:val="20"/>
          <w:lang w:val="en-GB"/>
        </w:rPr>
        <w:t xml:space="preserve">Table </w:t>
      </w:r>
      <w:r w:rsidR="00A9160E">
        <w:rPr>
          <w:rFonts w:ascii="FS Brabo" w:eastAsia="Times New Roman" w:hAnsi="FS Brabo" w:cs="Times New Roman"/>
          <w:sz w:val="20"/>
          <w:szCs w:val="20"/>
          <w:lang w:val="en-GB"/>
        </w:rPr>
        <w:t xml:space="preserve">4, </w:t>
      </w:r>
      <w:r w:rsidRPr="00CE4E75">
        <w:rPr>
          <w:rFonts w:ascii="FS Brabo" w:eastAsia="Times New Roman" w:hAnsi="FS Brabo" w:cs="Times New Roman"/>
          <w:i/>
          <w:sz w:val="20"/>
          <w:szCs w:val="20"/>
          <w:lang w:val="en-GB"/>
        </w:rPr>
        <w:t>ANOVA (Analysis of Variance) for Fatigue Life</w:t>
      </w:r>
    </w:p>
    <w:p w14:paraId="18920E20" w14:textId="77777777" w:rsidR="00CE4E75" w:rsidRPr="00CE4E75" w:rsidRDefault="00CE4E75" w:rsidP="00CE4E75">
      <w:pPr>
        <w:autoSpaceDE w:val="0"/>
        <w:autoSpaceDN w:val="0"/>
        <w:adjustRightInd w:val="0"/>
        <w:spacing w:after="0" w:line="240" w:lineRule="auto"/>
        <w:rPr>
          <w:rFonts w:ascii="FS Brabo" w:eastAsia="Calibri" w:hAnsi="FS Brabo" w:cs="Calibri"/>
          <w:sz w:val="20"/>
          <w:szCs w:val="20"/>
          <w:lang w:eastAsia="en-GB"/>
        </w:rPr>
      </w:pPr>
      <w:r w:rsidRPr="00CE4E75">
        <w:rPr>
          <w:rFonts w:ascii="FS Brabo" w:eastAsia="Calibri" w:hAnsi="FS Brabo" w:cs="Arial"/>
          <w:noProof/>
          <w:sz w:val="20"/>
          <w:szCs w:val="20"/>
          <w:lang w:val="en-GB" w:eastAsia="en-GB"/>
        </w:rPr>
        <mc:AlternateContent>
          <mc:Choice Requires="wps">
            <w:drawing>
              <wp:anchor distT="0" distB="0" distL="114300" distR="114300" simplePos="0" relativeHeight="251676672" behindDoc="0" locked="0" layoutInCell="1" allowOverlap="1" wp14:anchorId="588327FC" wp14:editId="3AA1D75F">
                <wp:simplePos x="0" y="0"/>
                <wp:positionH relativeFrom="column">
                  <wp:posOffset>-190821</wp:posOffset>
                </wp:positionH>
                <wp:positionV relativeFrom="paragraph">
                  <wp:posOffset>16510</wp:posOffset>
                </wp:positionV>
                <wp:extent cx="5495925" cy="0"/>
                <wp:effectExtent l="0" t="0" r="9525" b="19050"/>
                <wp:wrapNone/>
                <wp:docPr id="392" name="Straight Connector 392"/>
                <wp:cNvGraphicFramePr/>
                <a:graphic xmlns:a="http://schemas.openxmlformats.org/drawingml/2006/main">
                  <a:graphicData uri="http://schemas.microsoft.com/office/word/2010/wordprocessingShape">
                    <wps:wsp>
                      <wps:cNvCnPr/>
                      <wps:spPr>
                        <a:xfrm>
                          <a:off x="0" y="0"/>
                          <a:ext cx="54959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392"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05pt,1.3pt" to="417.7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" strokecolor="windowText" strokeweight=".5pt">
                <v:stroke joinstyle="miter"/>
              </v:line>
            </w:pict>
          </mc:Fallback>
        </mc:AlternateContent>
      </w:r>
    </w:p>
    <w:p w14:paraId="36349E2B" w14:textId="77777777" w:rsidR="00CE4E75" w:rsidRPr="00CE4E75" w:rsidRDefault="00CE4E75" w:rsidP="00CE4E75">
      <w:pPr>
        <w:autoSpaceDE w:val="0"/>
        <w:autoSpaceDN w:val="0"/>
        <w:adjustRightInd w:val="0"/>
        <w:spacing w:after="0" w:line="240" w:lineRule="auto"/>
        <w:rPr>
          <w:rFonts w:ascii="FS Brabo" w:eastAsia="Calibri" w:hAnsi="FS Brabo" w:cs="Times New Roman"/>
          <w:sz w:val="20"/>
          <w:szCs w:val="20"/>
          <w:lang w:eastAsia="en-GB"/>
        </w:rPr>
      </w:pPr>
      <w:r w:rsidRPr="00CE4E75">
        <w:rPr>
          <w:rFonts w:ascii="FS Brabo" w:eastAsia="Calibri" w:hAnsi="FS Brabo" w:cs="Times New Roman"/>
          <w:sz w:val="20"/>
          <w:szCs w:val="20"/>
          <w:lang w:eastAsia="en-GB"/>
        </w:rPr>
        <w:t xml:space="preserve">     Source            </w:t>
      </w:r>
      <w:proofErr w:type="gramStart"/>
      <w:r w:rsidRPr="00CE4E75">
        <w:rPr>
          <w:rFonts w:ascii="FS Brabo" w:eastAsia="Calibri" w:hAnsi="FS Brabo" w:cs="Times New Roman"/>
          <w:sz w:val="20"/>
          <w:szCs w:val="20"/>
          <w:lang w:eastAsia="en-GB"/>
        </w:rPr>
        <w:t xml:space="preserve">DF  </w:t>
      </w:r>
      <w:proofErr w:type="spellStart"/>
      <w:r w:rsidRPr="00CE4E75">
        <w:rPr>
          <w:rFonts w:ascii="FS Brabo" w:eastAsia="Calibri" w:hAnsi="FS Brabo" w:cs="Times New Roman"/>
          <w:sz w:val="20"/>
          <w:szCs w:val="20"/>
          <w:lang w:eastAsia="en-GB"/>
        </w:rPr>
        <w:t>Seq</w:t>
      </w:r>
      <w:proofErr w:type="spellEnd"/>
      <w:proofErr w:type="gramEnd"/>
      <w:r w:rsidRPr="00CE4E75">
        <w:rPr>
          <w:rFonts w:ascii="FS Brabo" w:eastAsia="Calibri" w:hAnsi="FS Brabo" w:cs="Times New Roman"/>
          <w:sz w:val="20"/>
          <w:szCs w:val="20"/>
          <w:lang w:eastAsia="en-GB"/>
        </w:rPr>
        <w:t xml:space="preserve"> SS  Contribution    </w:t>
      </w:r>
      <w:proofErr w:type="spellStart"/>
      <w:r w:rsidRPr="00CE4E75">
        <w:rPr>
          <w:rFonts w:ascii="FS Brabo" w:eastAsia="Calibri" w:hAnsi="FS Brabo" w:cs="Times New Roman"/>
          <w:sz w:val="20"/>
          <w:szCs w:val="20"/>
          <w:lang w:eastAsia="en-GB"/>
        </w:rPr>
        <w:t>Adj</w:t>
      </w:r>
      <w:proofErr w:type="spellEnd"/>
      <w:r w:rsidRPr="00CE4E75">
        <w:rPr>
          <w:rFonts w:ascii="FS Brabo" w:eastAsia="Calibri" w:hAnsi="FS Brabo" w:cs="Times New Roman"/>
          <w:sz w:val="20"/>
          <w:szCs w:val="20"/>
          <w:lang w:eastAsia="en-GB"/>
        </w:rPr>
        <w:t xml:space="preserve"> SS     </w:t>
      </w:r>
      <w:proofErr w:type="spellStart"/>
      <w:r w:rsidRPr="00CE4E75">
        <w:rPr>
          <w:rFonts w:ascii="FS Brabo" w:eastAsia="Calibri" w:hAnsi="FS Brabo" w:cs="Times New Roman"/>
          <w:sz w:val="20"/>
          <w:szCs w:val="20"/>
          <w:lang w:eastAsia="en-GB"/>
        </w:rPr>
        <w:t>Adj</w:t>
      </w:r>
      <w:proofErr w:type="spellEnd"/>
      <w:r w:rsidRPr="00CE4E75">
        <w:rPr>
          <w:rFonts w:ascii="FS Brabo" w:eastAsia="Calibri" w:hAnsi="FS Brabo" w:cs="Times New Roman"/>
          <w:sz w:val="20"/>
          <w:szCs w:val="20"/>
          <w:lang w:eastAsia="en-GB"/>
        </w:rPr>
        <w:t xml:space="preserve"> MS     F-Value  P-Value</w:t>
      </w:r>
    </w:p>
    <w:p w14:paraId="1BA4B3F9" w14:textId="77777777" w:rsidR="00CE4E75" w:rsidRPr="00CE4E75" w:rsidRDefault="00CE4E75" w:rsidP="00CE4E75">
      <w:pPr>
        <w:autoSpaceDE w:val="0"/>
        <w:autoSpaceDN w:val="0"/>
        <w:adjustRightInd w:val="0"/>
        <w:spacing w:after="0" w:line="240" w:lineRule="auto"/>
        <w:rPr>
          <w:rFonts w:ascii="FS Brabo" w:eastAsia="Calibri" w:hAnsi="FS Brabo" w:cs="Times New Roman"/>
          <w:sz w:val="20"/>
          <w:szCs w:val="20"/>
          <w:lang w:eastAsia="en-GB"/>
        </w:rPr>
      </w:pPr>
      <w:r w:rsidRPr="00CE4E75">
        <w:rPr>
          <w:rFonts w:ascii="FS Brabo" w:eastAsia="Calibri" w:hAnsi="FS Brabo" w:cs="Times New Roman"/>
          <w:sz w:val="20"/>
          <w:szCs w:val="20"/>
          <w:lang w:eastAsia="en-GB"/>
        </w:rPr>
        <w:t xml:space="preserve">     Graphene (%)     </w:t>
      </w:r>
      <w:proofErr w:type="gramStart"/>
      <w:r w:rsidRPr="00CE4E75">
        <w:rPr>
          <w:rFonts w:ascii="FS Brabo" w:eastAsia="Calibri" w:hAnsi="FS Brabo" w:cs="Times New Roman"/>
          <w:sz w:val="20"/>
          <w:szCs w:val="20"/>
          <w:lang w:eastAsia="en-GB"/>
        </w:rPr>
        <w:t>3  0.5725</w:t>
      </w:r>
      <w:proofErr w:type="gramEnd"/>
      <w:r w:rsidRPr="00CE4E75">
        <w:rPr>
          <w:rFonts w:ascii="FS Brabo" w:eastAsia="Calibri" w:hAnsi="FS Brabo" w:cs="Times New Roman"/>
          <w:sz w:val="20"/>
          <w:szCs w:val="20"/>
          <w:lang w:eastAsia="en-GB"/>
        </w:rPr>
        <w:t xml:space="preserve">        16.09%      0.5725     0.19083           9.41    0.004</w:t>
      </w:r>
    </w:p>
    <w:p w14:paraId="1899193F" w14:textId="77777777" w:rsidR="00CE4E75" w:rsidRPr="00CE4E75" w:rsidRDefault="00CE4E75" w:rsidP="00CE4E75">
      <w:pPr>
        <w:autoSpaceDE w:val="0"/>
        <w:autoSpaceDN w:val="0"/>
        <w:adjustRightInd w:val="0"/>
        <w:spacing w:after="0" w:line="240" w:lineRule="auto"/>
        <w:rPr>
          <w:rFonts w:ascii="FS Brabo" w:eastAsia="Calibri" w:hAnsi="FS Brabo" w:cs="Times New Roman"/>
          <w:sz w:val="20"/>
          <w:szCs w:val="20"/>
          <w:lang w:eastAsia="en-GB"/>
        </w:rPr>
      </w:pPr>
      <w:r w:rsidRPr="00CE4E75">
        <w:rPr>
          <w:rFonts w:ascii="FS Brabo" w:eastAsia="Calibri" w:hAnsi="FS Brabo" w:cs="Times New Roman"/>
          <w:sz w:val="20"/>
          <w:szCs w:val="20"/>
          <w:lang w:eastAsia="en-GB"/>
        </w:rPr>
        <w:t xml:space="preserve">     Cu (%)                </w:t>
      </w:r>
      <w:proofErr w:type="gramStart"/>
      <w:r w:rsidRPr="00CE4E75">
        <w:rPr>
          <w:rFonts w:ascii="FS Brabo" w:eastAsia="Calibri" w:hAnsi="FS Brabo" w:cs="Times New Roman"/>
          <w:sz w:val="20"/>
          <w:szCs w:val="20"/>
          <w:lang w:eastAsia="en-GB"/>
        </w:rPr>
        <w:t>3  2.8025</w:t>
      </w:r>
      <w:proofErr w:type="gramEnd"/>
      <w:r w:rsidRPr="00CE4E75">
        <w:rPr>
          <w:rFonts w:ascii="FS Brabo" w:eastAsia="Calibri" w:hAnsi="FS Brabo" w:cs="Times New Roman"/>
          <w:sz w:val="20"/>
          <w:szCs w:val="20"/>
          <w:lang w:eastAsia="en-GB"/>
        </w:rPr>
        <w:t xml:space="preserve">        78.78%       2.8025     0.93417        46.07    0.000</w:t>
      </w:r>
    </w:p>
    <w:p w14:paraId="446A4BCB" w14:textId="77777777" w:rsidR="00CE4E75" w:rsidRPr="00CE4E75" w:rsidRDefault="00CE4E75" w:rsidP="00CE4E75">
      <w:pPr>
        <w:autoSpaceDE w:val="0"/>
        <w:autoSpaceDN w:val="0"/>
        <w:adjustRightInd w:val="0"/>
        <w:spacing w:after="0" w:line="240" w:lineRule="auto"/>
        <w:rPr>
          <w:rFonts w:ascii="FS Brabo" w:eastAsia="Calibri" w:hAnsi="FS Brabo" w:cs="Times New Roman"/>
          <w:sz w:val="20"/>
          <w:szCs w:val="20"/>
          <w:lang w:eastAsia="en-GB"/>
        </w:rPr>
      </w:pPr>
      <w:r w:rsidRPr="00CE4E75">
        <w:rPr>
          <w:rFonts w:ascii="FS Brabo" w:eastAsia="Calibri" w:hAnsi="FS Brabo" w:cs="Times New Roman"/>
          <w:sz w:val="20"/>
          <w:szCs w:val="20"/>
          <w:lang w:eastAsia="en-GB"/>
        </w:rPr>
        <w:t xml:space="preserve">    Error                    </w:t>
      </w:r>
      <w:proofErr w:type="gramStart"/>
      <w:r w:rsidRPr="00CE4E75">
        <w:rPr>
          <w:rFonts w:ascii="FS Brabo" w:eastAsia="Calibri" w:hAnsi="FS Brabo" w:cs="Times New Roman"/>
          <w:sz w:val="20"/>
          <w:szCs w:val="20"/>
          <w:lang w:eastAsia="en-GB"/>
        </w:rPr>
        <w:t>9  0.1825</w:t>
      </w:r>
      <w:proofErr w:type="gramEnd"/>
      <w:r w:rsidRPr="00CE4E75">
        <w:rPr>
          <w:rFonts w:ascii="FS Brabo" w:eastAsia="Calibri" w:hAnsi="FS Brabo" w:cs="Times New Roman"/>
          <w:sz w:val="20"/>
          <w:szCs w:val="20"/>
          <w:lang w:eastAsia="en-GB"/>
        </w:rPr>
        <w:t xml:space="preserve">         5.13%        0.1825     0.02028</w:t>
      </w:r>
    </w:p>
    <w:p w14:paraId="3CEA96A5" w14:textId="77777777" w:rsidR="00CE4E75" w:rsidRPr="00CE4E75" w:rsidRDefault="00CE4E75" w:rsidP="00CE4E75">
      <w:pPr>
        <w:autoSpaceDE w:val="0"/>
        <w:autoSpaceDN w:val="0"/>
        <w:adjustRightInd w:val="0"/>
        <w:spacing w:after="0" w:line="240" w:lineRule="auto"/>
        <w:rPr>
          <w:rFonts w:ascii="FS Brabo" w:eastAsia="Calibri" w:hAnsi="FS Brabo" w:cs="Times New Roman"/>
          <w:sz w:val="20"/>
          <w:szCs w:val="20"/>
          <w:lang w:eastAsia="en-GB"/>
        </w:rPr>
      </w:pPr>
      <w:r w:rsidRPr="00CE4E75">
        <w:rPr>
          <w:rFonts w:ascii="FS Brabo" w:eastAsia="Calibri" w:hAnsi="FS Brabo" w:cs="Arial"/>
          <w:noProof/>
          <w:sz w:val="20"/>
          <w:szCs w:val="20"/>
          <w:lang w:val="en-GB" w:eastAsia="en-GB"/>
        </w:rPr>
        <mc:AlternateContent>
          <mc:Choice Requires="wps">
            <w:drawing>
              <wp:anchor distT="0" distB="0" distL="114300" distR="114300" simplePos="0" relativeHeight="251675648" behindDoc="0" locked="0" layoutInCell="1" allowOverlap="1" wp14:anchorId="6DD035C5" wp14:editId="67ABB3BC">
                <wp:simplePos x="0" y="0"/>
                <wp:positionH relativeFrom="column">
                  <wp:posOffset>-141926</wp:posOffset>
                </wp:positionH>
                <wp:positionV relativeFrom="paragraph">
                  <wp:posOffset>302895</wp:posOffset>
                </wp:positionV>
                <wp:extent cx="5447030" cy="8890"/>
                <wp:effectExtent l="0" t="0" r="20320" b="29210"/>
                <wp:wrapNone/>
                <wp:docPr id="391" name="Straight Connector 391"/>
                <wp:cNvGraphicFramePr/>
                <a:graphic xmlns:a="http://schemas.openxmlformats.org/drawingml/2006/main">
                  <a:graphicData uri="http://schemas.microsoft.com/office/word/2010/wordprocessingShape">
                    <wps:wsp>
                      <wps:cNvCnPr/>
                      <wps:spPr>
                        <a:xfrm flipV="1">
                          <a:off x="0" y="0"/>
                          <a:ext cx="5447030" cy="889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id="Straight Connector 391"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1.2pt,23.85pt" to="417.7pt,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" strokecolor="windowText" strokeweight=".5pt">
                <v:stroke joinstyle="miter"/>
              </v:line>
            </w:pict>
          </mc:Fallback>
        </mc:AlternateContent>
      </w:r>
      <w:r w:rsidRPr="00CE4E75">
        <w:rPr>
          <w:rFonts w:ascii="FS Brabo" w:eastAsia="Calibri" w:hAnsi="FS Brabo" w:cs="Times New Roman"/>
          <w:sz w:val="20"/>
          <w:szCs w:val="20"/>
          <w:lang w:eastAsia="en-GB"/>
        </w:rPr>
        <w:t xml:space="preserve">   Total                   </w:t>
      </w:r>
      <w:proofErr w:type="gramStart"/>
      <w:r w:rsidRPr="00CE4E75">
        <w:rPr>
          <w:rFonts w:ascii="FS Brabo" w:eastAsia="Calibri" w:hAnsi="FS Brabo" w:cs="Times New Roman"/>
          <w:sz w:val="20"/>
          <w:szCs w:val="20"/>
          <w:lang w:eastAsia="en-GB"/>
        </w:rPr>
        <w:t>15  3.5575</w:t>
      </w:r>
      <w:proofErr w:type="gramEnd"/>
      <w:r w:rsidRPr="00CE4E75">
        <w:rPr>
          <w:rFonts w:ascii="FS Brabo" w:eastAsia="Calibri" w:hAnsi="FS Brabo" w:cs="Times New Roman"/>
          <w:sz w:val="20"/>
          <w:szCs w:val="20"/>
          <w:lang w:eastAsia="en-GB"/>
        </w:rPr>
        <w:t xml:space="preserve">       100.00%</w:t>
      </w:r>
    </w:p>
    <w:p w14:paraId="0EA20100" w14:textId="75A33372" w:rsidR="00CE4E75" w:rsidRPr="00CE4E75" w:rsidRDefault="00CE4E75" w:rsidP="00CE4E75">
      <w:pPr>
        <w:spacing w:after="200" w:line="240" w:lineRule="auto"/>
        <w:ind w:left="720"/>
        <w:contextualSpacing/>
        <w:jc w:val="right"/>
        <w:rPr>
          <w:rFonts w:ascii="FS Brabo" w:eastAsia="Times New Roman" w:hAnsi="FS Brabo" w:cs="Times New Roman"/>
          <w:b/>
          <w:sz w:val="20"/>
          <w:szCs w:val="20"/>
          <w:lang w:val="en-GB" w:eastAsia="en-GB"/>
        </w:rPr>
      </w:pPr>
    </w:p>
    <w:p w14:paraId="10F98B03" w14:textId="77777777" w:rsidR="00510E5D" w:rsidRDefault="00510E5D" w:rsidP="00CE4E75">
      <w:pPr>
        <w:spacing w:after="0" w:line="240" w:lineRule="auto"/>
        <w:ind w:firstLine="618"/>
        <w:jc w:val="both"/>
        <w:rPr>
          <w:rFonts w:ascii="FS Brabo" w:eastAsia="Calibri" w:hAnsi="FS Brabo" w:cs="Times New Roman"/>
          <w:sz w:val="20"/>
          <w:szCs w:val="20"/>
        </w:rPr>
      </w:pPr>
    </w:p>
    <w:p w14:paraId="780D144B" w14:textId="2D364365" w:rsidR="00CE4E75" w:rsidRPr="00CE4E75" w:rsidRDefault="00CE4E75" w:rsidP="00CE4E75">
      <w:pPr>
        <w:spacing w:after="0" w:line="240" w:lineRule="auto"/>
        <w:ind w:firstLine="618"/>
        <w:jc w:val="both"/>
        <w:rPr>
          <w:rFonts w:ascii="FS Brabo" w:eastAsia="Calibri" w:hAnsi="FS Brabo" w:cs="Times New Roman"/>
          <w:sz w:val="20"/>
          <w:szCs w:val="20"/>
        </w:rPr>
      </w:pPr>
      <w:r w:rsidRPr="00CE4E75">
        <w:rPr>
          <w:rFonts w:ascii="FS Brabo" w:eastAsia="Calibri" w:hAnsi="FS Brabo" w:cs="Times New Roman"/>
          <w:sz w:val="20"/>
          <w:szCs w:val="20"/>
        </w:rPr>
        <w:t xml:space="preserve">Table </w:t>
      </w:r>
      <w:r w:rsidR="00FE2A2A">
        <w:rPr>
          <w:rFonts w:ascii="FS Brabo" w:eastAsia="Calibri" w:hAnsi="FS Brabo" w:cs="Times New Roman"/>
          <w:sz w:val="20"/>
          <w:szCs w:val="20"/>
        </w:rPr>
        <w:t>4</w:t>
      </w:r>
      <w:r w:rsidRPr="00CE4E75">
        <w:rPr>
          <w:rFonts w:ascii="FS Brabo" w:eastAsia="Calibri" w:hAnsi="FS Brabo" w:cs="Times New Roman"/>
          <w:sz w:val="20"/>
          <w:szCs w:val="20"/>
        </w:rPr>
        <w:t xml:space="preserve"> is the ANOVA results and it signifies that Cu (%) with p-value far less than 0.05 is the most important factor affecting the fatigue life.</w:t>
      </w:r>
    </w:p>
    <w:p w14:paraId="2604EE41" w14:textId="77777777" w:rsidR="00FE2A2A" w:rsidRDefault="00FE2A2A" w:rsidP="00FE2A2A">
      <w:pPr>
        <w:widowControl w:val="0"/>
        <w:autoSpaceDE w:val="0"/>
        <w:autoSpaceDN w:val="0"/>
        <w:spacing w:before="90" w:after="0" w:line="240" w:lineRule="auto"/>
        <w:jc w:val="both"/>
        <w:rPr>
          <w:rFonts w:ascii="FS Brabo" w:eastAsia="Times New Roman" w:hAnsi="FS Brabo" w:cs="Times New Roman"/>
          <w:sz w:val="20"/>
          <w:szCs w:val="20"/>
          <w:lang w:val="en-GB"/>
        </w:rPr>
      </w:pPr>
    </w:p>
    <w:p w14:paraId="624DA729" w14:textId="3260EA73" w:rsidR="00CE4E75" w:rsidRPr="00CE4E75" w:rsidRDefault="00CE4E75" w:rsidP="00FE2A2A">
      <w:pPr>
        <w:widowControl w:val="0"/>
        <w:autoSpaceDE w:val="0"/>
        <w:autoSpaceDN w:val="0"/>
        <w:spacing w:before="90" w:after="0" w:line="240" w:lineRule="auto"/>
        <w:jc w:val="both"/>
        <w:rPr>
          <w:rFonts w:ascii="FS Brabo" w:eastAsia="Times New Roman" w:hAnsi="FS Brabo" w:cs="Calibri"/>
          <w:sz w:val="20"/>
          <w:szCs w:val="20"/>
          <w:lang w:val="en-GB"/>
        </w:rPr>
      </w:pPr>
      <w:r w:rsidRPr="00CE4E75">
        <w:rPr>
          <w:rFonts w:ascii="FS Brabo" w:eastAsia="Times New Roman" w:hAnsi="FS Brabo" w:cs="Times New Roman"/>
          <w:sz w:val="20"/>
          <w:szCs w:val="20"/>
          <w:lang w:val="en-GB"/>
        </w:rPr>
        <w:t xml:space="preserve">Table </w:t>
      </w:r>
      <w:r w:rsidR="00FE2A2A">
        <w:rPr>
          <w:rFonts w:ascii="FS Brabo" w:eastAsia="Times New Roman" w:hAnsi="FS Brabo" w:cs="Times New Roman"/>
          <w:sz w:val="20"/>
          <w:szCs w:val="20"/>
          <w:lang w:val="en-GB"/>
        </w:rPr>
        <w:t>5</w:t>
      </w:r>
      <w:r w:rsidR="00A9160E">
        <w:rPr>
          <w:rFonts w:ascii="FS Brabo" w:eastAsia="Times New Roman" w:hAnsi="FS Brabo" w:cs="Times New Roman"/>
          <w:sz w:val="20"/>
          <w:szCs w:val="20"/>
          <w:lang w:val="en-GB"/>
        </w:rPr>
        <w:t>,</w:t>
      </w:r>
      <w:r w:rsidR="00FE2A2A">
        <w:rPr>
          <w:rFonts w:ascii="FS Brabo" w:eastAsia="Times New Roman" w:hAnsi="FS Brabo" w:cs="Times New Roman"/>
          <w:sz w:val="20"/>
          <w:szCs w:val="20"/>
          <w:lang w:val="en-GB"/>
        </w:rPr>
        <w:t xml:space="preserve"> </w:t>
      </w:r>
      <w:r w:rsidRPr="00CE4E75">
        <w:rPr>
          <w:rFonts w:ascii="FS Brabo" w:eastAsia="Times New Roman" w:hAnsi="FS Brabo" w:cs="Calibri"/>
          <w:bCs/>
          <w:i/>
          <w:sz w:val="20"/>
          <w:szCs w:val="20"/>
        </w:rPr>
        <w:t>Summary of the model</w:t>
      </w:r>
      <w:r w:rsidRPr="00CE4E75">
        <w:rPr>
          <w:rFonts w:ascii="FS Brabo" w:eastAsia="Times New Roman" w:hAnsi="FS Brabo" w:cs="Calibri"/>
          <w:sz w:val="20"/>
          <w:szCs w:val="20"/>
          <w:lang w:val="en-GB"/>
        </w:rPr>
        <w:t xml:space="preserve">   </w:t>
      </w:r>
    </w:p>
    <w:p w14:paraId="5812B832" w14:textId="77777777" w:rsidR="00CE4E75" w:rsidRPr="00CE4E75" w:rsidRDefault="00CE4E75" w:rsidP="00CE4E75">
      <w:pPr>
        <w:spacing w:after="0" w:line="240" w:lineRule="auto"/>
        <w:jc w:val="center"/>
        <w:rPr>
          <w:rFonts w:ascii="FS Brabo" w:eastAsia="Calibri" w:hAnsi="FS Brabo" w:cs="Calibri"/>
          <w:sz w:val="20"/>
          <w:szCs w:val="20"/>
          <w:lang w:val="en-GB" w:eastAsia="en-GB"/>
        </w:rPr>
      </w:pPr>
      <w:r w:rsidRPr="00CE4E75">
        <w:rPr>
          <w:rFonts w:ascii="FS Brabo" w:eastAsia="Calibri" w:hAnsi="FS Brabo" w:cs="Arial"/>
          <w:noProof/>
          <w:sz w:val="20"/>
          <w:szCs w:val="20"/>
          <w:lang w:val="en-GB" w:eastAsia="en-GB"/>
        </w:rPr>
        <mc:AlternateContent>
          <mc:Choice Requires="wps">
            <w:drawing>
              <wp:anchor distT="0" distB="0" distL="114300" distR="114300" simplePos="0" relativeHeight="251678720" behindDoc="0" locked="0" layoutInCell="1" allowOverlap="1" wp14:anchorId="411B262A" wp14:editId="4993DE31">
                <wp:simplePos x="0" y="0"/>
                <wp:positionH relativeFrom="column">
                  <wp:posOffset>91440</wp:posOffset>
                </wp:positionH>
                <wp:positionV relativeFrom="paragraph">
                  <wp:posOffset>38735</wp:posOffset>
                </wp:positionV>
                <wp:extent cx="4740275" cy="0"/>
                <wp:effectExtent l="0" t="0" r="22225" b="19050"/>
                <wp:wrapNone/>
                <wp:docPr id="393" name="Straight Connector 393"/>
                <wp:cNvGraphicFramePr/>
                <a:graphic xmlns:a="http://schemas.openxmlformats.org/drawingml/2006/main">
                  <a:graphicData uri="http://schemas.microsoft.com/office/word/2010/wordprocessingShape">
                    <wps:wsp>
                      <wps:cNvCnPr/>
                      <wps:spPr>
                        <a:xfrm>
                          <a:off x="0" y="0"/>
                          <a:ext cx="474027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393"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pt,3.05pt" to="380.4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" strokecolor="windowText"/>
            </w:pict>
          </mc:Fallback>
        </mc:AlternateContent>
      </w:r>
    </w:p>
    <w:p w14:paraId="61312A02" w14:textId="77777777" w:rsidR="00CE4E75" w:rsidRPr="00CE4E75" w:rsidRDefault="00CE4E75" w:rsidP="00CE4E75">
      <w:pPr>
        <w:autoSpaceDE w:val="0"/>
        <w:autoSpaceDN w:val="0"/>
        <w:adjustRightInd w:val="0"/>
        <w:spacing w:after="0" w:line="240" w:lineRule="auto"/>
        <w:rPr>
          <w:rFonts w:ascii="FS Brabo" w:eastAsia="Calibri" w:hAnsi="FS Brabo" w:cs="Times New Roman"/>
          <w:sz w:val="20"/>
          <w:szCs w:val="20"/>
          <w:lang w:eastAsia="en-GB"/>
        </w:rPr>
      </w:pPr>
      <w:r w:rsidRPr="00CE4E75">
        <w:rPr>
          <w:rFonts w:ascii="FS Brabo" w:eastAsia="Calibri" w:hAnsi="FS Brabo" w:cs="Times New Roman"/>
          <w:sz w:val="20"/>
          <w:szCs w:val="20"/>
          <w:lang w:eastAsia="en-GB"/>
        </w:rPr>
        <w:t xml:space="preserve">    S                           R-</w:t>
      </w:r>
      <w:proofErr w:type="spellStart"/>
      <w:r w:rsidRPr="00CE4E75">
        <w:rPr>
          <w:rFonts w:ascii="FS Brabo" w:eastAsia="Calibri" w:hAnsi="FS Brabo" w:cs="Times New Roman"/>
          <w:sz w:val="20"/>
          <w:szCs w:val="20"/>
          <w:lang w:eastAsia="en-GB"/>
        </w:rPr>
        <w:t>sq</w:t>
      </w:r>
      <w:proofErr w:type="spellEnd"/>
      <w:r w:rsidRPr="00CE4E75">
        <w:rPr>
          <w:rFonts w:ascii="FS Brabo" w:eastAsia="Calibri" w:hAnsi="FS Brabo" w:cs="Times New Roman"/>
          <w:sz w:val="20"/>
          <w:szCs w:val="20"/>
          <w:lang w:eastAsia="en-GB"/>
        </w:rPr>
        <w:t xml:space="preserve">             R-</w:t>
      </w:r>
      <w:proofErr w:type="spellStart"/>
      <w:proofErr w:type="gramStart"/>
      <w:r w:rsidRPr="00CE4E75">
        <w:rPr>
          <w:rFonts w:ascii="FS Brabo" w:eastAsia="Calibri" w:hAnsi="FS Brabo" w:cs="Times New Roman"/>
          <w:sz w:val="20"/>
          <w:szCs w:val="20"/>
          <w:lang w:eastAsia="en-GB"/>
        </w:rPr>
        <w:t>sq</w:t>
      </w:r>
      <w:proofErr w:type="spellEnd"/>
      <w:r w:rsidRPr="00CE4E75">
        <w:rPr>
          <w:rFonts w:ascii="FS Brabo" w:eastAsia="Calibri" w:hAnsi="FS Brabo" w:cs="Times New Roman"/>
          <w:sz w:val="20"/>
          <w:szCs w:val="20"/>
          <w:lang w:eastAsia="en-GB"/>
        </w:rPr>
        <w:t>(</w:t>
      </w:r>
      <w:proofErr w:type="spellStart"/>
      <w:proofErr w:type="gramEnd"/>
      <w:r w:rsidRPr="00CE4E75">
        <w:rPr>
          <w:rFonts w:ascii="FS Brabo" w:eastAsia="Calibri" w:hAnsi="FS Brabo" w:cs="Times New Roman"/>
          <w:sz w:val="20"/>
          <w:szCs w:val="20"/>
          <w:lang w:eastAsia="en-GB"/>
        </w:rPr>
        <w:t>adj</w:t>
      </w:r>
      <w:proofErr w:type="spellEnd"/>
      <w:r w:rsidRPr="00CE4E75">
        <w:rPr>
          <w:rFonts w:ascii="FS Brabo" w:eastAsia="Calibri" w:hAnsi="FS Brabo" w:cs="Times New Roman"/>
          <w:sz w:val="20"/>
          <w:szCs w:val="20"/>
          <w:lang w:eastAsia="en-GB"/>
        </w:rPr>
        <w:t>)       PRESS           R-</w:t>
      </w:r>
      <w:proofErr w:type="spellStart"/>
      <w:r w:rsidRPr="00CE4E75">
        <w:rPr>
          <w:rFonts w:ascii="FS Brabo" w:eastAsia="Calibri" w:hAnsi="FS Brabo" w:cs="Times New Roman"/>
          <w:sz w:val="20"/>
          <w:szCs w:val="20"/>
          <w:lang w:eastAsia="en-GB"/>
        </w:rPr>
        <w:t>sq</w:t>
      </w:r>
      <w:proofErr w:type="spellEnd"/>
      <w:r w:rsidRPr="00CE4E75">
        <w:rPr>
          <w:rFonts w:ascii="FS Brabo" w:eastAsia="Calibri" w:hAnsi="FS Brabo" w:cs="Times New Roman"/>
          <w:sz w:val="20"/>
          <w:szCs w:val="20"/>
          <w:lang w:eastAsia="en-GB"/>
        </w:rPr>
        <w:t>(</w:t>
      </w:r>
      <w:proofErr w:type="spellStart"/>
      <w:r w:rsidRPr="00CE4E75">
        <w:rPr>
          <w:rFonts w:ascii="FS Brabo" w:eastAsia="Calibri" w:hAnsi="FS Brabo" w:cs="Times New Roman"/>
          <w:sz w:val="20"/>
          <w:szCs w:val="20"/>
          <w:lang w:eastAsia="en-GB"/>
        </w:rPr>
        <w:t>pred</w:t>
      </w:r>
      <w:proofErr w:type="spellEnd"/>
      <w:r w:rsidRPr="00CE4E75">
        <w:rPr>
          <w:rFonts w:ascii="FS Brabo" w:eastAsia="Calibri" w:hAnsi="FS Brabo" w:cs="Times New Roman"/>
          <w:sz w:val="20"/>
          <w:szCs w:val="20"/>
          <w:lang w:eastAsia="en-GB"/>
        </w:rPr>
        <w:t>)</w:t>
      </w:r>
    </w:p>
    <w:p w14:paraId="36257262" w14:textId="03585F3E" w:rsidR="00CE4E75" w:rsidRPr="00CE4E75" w:rsidRDefault="00CE4E75" w:rsidP="00CE4E75">
      <w:pPr>
        <w:autoSpaceDE w:val="0"/>
        <w:autoSpaceDN w:val="0"/>
        <w:adjustRightInd w:val="0"/>
        <w:spacing w:after="0" w:line="240" w:lineRule="auto"/>
        <w:rPr>
          <w:rFonts w:ascii="FS Brabo" w:eastAsia="Calibri" w:hAnsi="FS Brabo" w:cs="Times New Roman"/>
          <w:sz w:val="20"/>
          <w:szCs w:val="20"/>
          <w:lang w:eastAsia="en-GB"/>
        </w:rPr>
      </w:pPr>
      <w:r w:rsidRPr="00CE4E75">
        <w:rPr>
          <w:rFonts w:ascii="FS Brabo" w:eastAsia="Calibri" w:hAnsi="FS Brabo" w:cs="Arial"/>
          <w:noProof/>
          <w:sz w:val="20"/>
          <w:szCs w:val="20"/>
          <w:lang w:val="en-GB" w:eastAsia="en-GB"/>
        </w:rPr>
        <mc:AlternateContent>
          <mc:Choice Requires="wps">
            <w:drawing>
              <wp:anchor distT="0" distB="0" distL="114300" distR="114300" simplePos="0" relativeHeight="251677696" behindDoc="0" locked="0" layoutInCell="1" allowOverlap="1" wp14:anchorId="48BFDBD6" wp14:editId="03617903">
                <wp:simplePos x="0" y="0"/>
                <wp:positionH relativeFrom="column">
                  <wp:posOffset>155126</wp:posOffset>
                </wp:positionH>
                <wp:positionV relativeFrom="paragraph">
                  <wp:posOffset>377582</wp:posOffset>
                </wp:positionV>
                <wp:extent cx="4740275" cy="0"/>
                <wp:effectExtent l="0" t="0" r="22225" b="19050"/>
                <wp:wrapNone/>
                <wp:docPr id="397" name="Straight Connector 397"/>
                <wp:cNvGraphicFramePr/>
                <a:graphic xmlns:a="http://schemas.openxmlformats.org/drawingml/2006/main">
                  <a:graphicData uri="http://schemas.microsoft.com/office/word/2010/wordprocessingShape">
                    <wps:wsp>
                      <wps:cNvCnPr/>
                      <wps:spPr>
                        <a:xfrm>
                          <a:off x="0" y="0"/>
                          <a:ext cx="474027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397"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2pt,29.75pt" to="385.45pt,2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" strokecolor="windowText"/>
            </w:pict>
          </mc:Fallback>
        </mc:AlternateContent>
      </w:r>
      <w:r w:rsidRPr="00CE4E75">
        <w:rPr>
          <w:rFonts w:ascii="FS Brabo" w:eastAsia="Calibri" w:hAnsi="FS Brabo" w:cs="Times New Roman"/>
          <w:sz w:val="20"/>
          <w:szCs w:val="20"/>
          <w:lang w:eastAsia="en-GB"/>
        </w:rPr>
        <w:t xml:space="preserve">    </w:t>
      </w:r>
      <w:proofErr w:type="gramStart"/>
      <w:r w:rsidRPr="00CE4E75">
        <w:rPr>
          <w:rFonts w:ascii="FS Brabo" w:eastAsia="Calibri" w:hAnsi="FS Brabo" w:cs="Times New Roman"/>
          <w:sz w:val="20"/>
          <w:szCs w:val="20"/>
          <w:lang w:eastAsia="en-GB"/>
        </w:rPr>
        <w:t>0.142400           0.9487         0.9145            0.576790.</w:t>
      </w:r>
      <w:proofErr w:type="gramEnd"/>
      <w:r w:rsidRPr="00CE4E75">
        <w:rPr>
          <w:rFonts w:ascii="FS Brabo" w:eastAsia="Calibri" w:hAnsi="FS Brabo" w:cs="Times New Roman"/>
          <w:sz w:val="20"/>
          <w:szCs w:val="20"/>
          <w:lang w:eastAsia="en-GB"/>
        </w:rPr>
        <w:t xml:space="preserve">      83.79%</w:t>
      </w:r>
    </w:p>
    <w:p w14:paraId="5056A976" w14:textId="77777777" w:rsidR="00510E5D" w:rsidRDefault="00510E5D" w:rsidP="00CE4E75">
      <w:pPr>
        <w:spacing w:after="0" w:line="240" w:lineRule="auto"/>
        <w:ind w:firstLine="708"/>
        <w:jc w:val="both"/>
        <w:rPr>
          <w:rFonts w:ascii="FS Brabo" w:eastAsia="Times New Roman" w:hAnsi="FS Brabo" w:cs="Times New Roman"/>
          <w:sz w:val="20"/>
          <w:szCs w:val="20"/>
          <w:lang w:val="en-GB" w:eastAsia="en-GB"/>
        </w:rPr>
      </w:pPr>
    </w:p>
    <w:p w14:paraId="27AFF6A0" w14:textId="77777777" w:rsidR="00510E5D" w:rsidRDefault="00510E5D" w:rsidP="00CE4E75">
      <w:pPr>
        <w:spacing w:after="0" w:line="240" w:lineRule="auto"/>
        <w:ind w:firstLine="708"/>
        <w:jc w:val="both"/>
        <w:rPr>
          <w:rFonts w:ascii="FS Brabo" w:eastAsia="Times New Roman" w:hAnsi="FS Brabo" w:cs="Times New Roman"/>
          <w:sz w:val="20"/>
          <w:szCs w:val="20"/>
          <w:lang w:val="en-GB" w:eastAsia="en-GB"/>
        </w:rPr>
      </w:pPr>
    </w:p>
    <w:p w14:paraId="55A1E368" w14:textId="12E968AA" w:rsidR="00CE4E75" w:rsidRPr="00CE4E75" w:rsidRDefault="00CE4E75" w:rsidP="00CE4E75">
      <w:pPr>
        <w:spacing w:after="0" w:line="240" w:lineRule="auto"/>
        <w:ind w:firstLine="708"/>
        <w:jc w:val="both"/>
        <w:rPr>
          <w:rFonts w:ascii="FS Brabo" w:eastAsia="Times New Roman" w:hAnsi="FS Brabo" w:cs="Times New Roman"/>
          <w:sz w:val="20"/>
          <w:szCs w:val="20"/>
          <w:lang w:val="en-GB" w:eastAsia="en-GB"/>
        </w:rPr>
      </w:pPr>
      <w:r w:rsidRPr="00CE4E75">
        <w:rPr>
          <w:rFonts w:ascii="FS Brabo" w:eastAsia="Times New Roman" w:hAnsi="FS Brabo" w:cs="Times New Roman"/>
          <w:sz w:val="20"/>
          <w:szCs w:val="20"/>
          <w:lang w:val="en-GB" w:eastAsia="en-GB"/>
        </w:rPr>
        <w:t xml:space="preserve">According to the model summary in Table </w:t>
      </w:r>
      <w:r w:rsidR="00FE2A2A">
        <w:rPr>
          <w:rFonts w:ascii="FS Brabo" w:eastAsia="Times New Roman" w:hAnsi="FS Brabo" w:cs="Times New Roman"/>
          <w:sz w:val="20"/>
          <w:szCs w:val="20"/>
          <w:lang w:val="en-GB" w:eastAsia="en-GB"/>
        </w:rPr>
        <w:t>5</w:t>
      </w:r>
      <w:r w:rsidRPr="00CE4E75">
        <w:rPr>
          <w:rFonts w:ascii="FS Brabo" w:eastAsia="Times New Roman" w:hAnsi="FS Brabo" w:cs="Times New Roman"/>
          <w:sz w:val="20"/>
          <w:szCs w:val="20"/>
          <w:lang w:val="en-GB" w:eastAsia="en-GB"/>
        </w:rPr>
        <w:t xml:space="preserve"> above, the fatigue life mathematical model indicates a satisfactory fit. The model's ability to forecast fatigue life is demonstrated by its R-squared result of 0.9487 and adjusted R-squared result of 0.9145. </w:t>
      </w:r>
    </w:p>
    <w:p w14:paraId="3E9DE366" w14:textId="46DD4760" w:rsidR="00CE4E75" w:rsidRPr="00CE4E75" w:rsidRDefault="00CE4E75" w:rsidP="00CE4E75">
      <w:pPr>
        <w:spacing w:after="0" w:line="240" w:lineRule="auto"/>
        <w:ind w:firstLine="708"/>
        <w:jc w:val="both"/>
        <w:rPr>
          <w:rFonts w:ascii="FS Brabo" w:eastAsia="Times New Roman" w:hAnsi="FS Brabo" w:cs="Times New Roman"/>
          <w:sz w:val="20"/>
          <w:szCs w:val="20"/>
          <w:lang w:val="en-GB" w:eastAsia="en-GB"/>
        </w:rPr>
      </w:pPr>
      <w:r w:rsidRPr="00CE4E75">
        <w:rPr>
          <w:rFonts w:ascii="FS Brabo" w:eastAsia="Times New Roman" w:hAnsi="FS Brabo" w:cs="Times New Roman"/>
          <w:sz w:val="20"/>
          <w:szCs w:val="20"/>
          <w:lang w:val="en-GB" w:eastAsia="en-GB"/>
        </w:rPr>
        <w:t>Similarly, a 3D response surface plot is used to study the mutual interaction between input and output parameters (see Figure 5-</w:t>
      </w:r>
      <w:r w:rsidR="00FE2A2A">
        <w:rPr>
          <w:rFonts w:ascii="FS Brabo" w:eastAsia="Times New Roman" w:hAnsi="FS Brabo" w:cs="Times New Roman"/>
          <w:sz w:val="20"/>
          <w:szCs w:val="20"/>
          <w:lang w:val="en-GB" w:eastAsia="en-GB"/>
        </w:rPr>
        <w:t>7</w:t>
      </w:r>
      <w:r w:rsidRPr="00CE4E75">
        <w:rPr>
          <w:rFonts w:ascii="FS Brabo" w:eastAsia="Times New Roman" w:hAnsi="FS Brabo" w:cs="Times New Roman"/>
          <w:sz w:val="20"/>
          <w:szCs w:val="20"/>
          <w:lang w:val="en-GB" w:eastAsia="en-GB"/>
        </w:rPr>
        <w:t>). These plots were generated using the Design Expert Software version 13.0.  They show the relationships that exist among different parameters at a time in three dimensions.</w:t>
      </w:r>
    </w:p>
    <w:p w14:paraId="0E7255E0" w14:textId="77777777" w:rsidR="00FE2A2A" w:rsidRDefault="00FE2A2A" w:rsidP="00FE2A2A">
      <w:pPr>
        <w:widowControl w:val="0"/>
        <w:autoSpaceDE w:val="0"/>
        <w:autoSpaceDN w:val="0"/>
        <w:spacing w:before="90" w:after="0" w:line="240" w:lineRule="auto"/>
        <w:ind w:firstLine="132"/>
        <w:jc w:val="both"/>
        <w:rPr>
          <w:rFonts w:ascii="FS Brabo" w:eastAsia="Times New Roman" w:hAnsi="FS Brabo" w:cs="Times New Roman"/>
          <w:sz w:val="20"/>
          <w:szCs w:val="20"/>
          <w:lang w:val="en-GB"/>
        </w:rPr>
      </w:pPr>
    </w:p>
    <w:p w14:paraId="535528FF" w14:textId="77777777" w:rsidR="00FE2A2A" w:rsidRDefault="00FE2A2A" w:rsidP="00FE2A2A">
      <w:pPr>
        <w:widowControl w:val="0"/>
        <w:autoSpaceDE w:val="0"/>
        <w:autoSpaceDN w:val="0"/>
        <w:spacing w:before="90" w:after="0" w:line="240" w:lineRule="auto"/>
        <w:ind w:firstLine="132"/>
        <w:jc w:val="both"/>
        <w:rPr>
          <w:rFonts w:ascii="FS Brabo" w:eastAsia="Times New Roman" w:hAnsi="FS Brabo" w:cs="Times New Roman"/>
          <w:sz w:val="20"/>
          <w:szCs w:val="20"/>
          <w:lang w:val="en-GB"/>
        </w:rPr>
      </w:pPr>
    </w:p>
    <w:p w14:paraId="0512A870" w14:textId="77777777" w:rsidR="00FE2A2A" w:rsidRDefault="00FE2A2A" w:rsidP="00FE2A2A">
      <w:pPr>
        <w:widowControl w:val="0"/>
        <w:autoSpaceDE w:val="0"/>
        <w:autoSpaceDN w:val="0"/>
        <w:spacing w:before="90" w:after="0" w:line="240" w:lineRule="auto"/>
        <w:ind w:firstLine="132"/>
        <w:jc w:val="both"/>
        <w:rPr>
          <w:rFonts w:ascii="FS Brabo" w:eastAsia="Times New Roman" w:hAnsi="FS Brabo" w:cs="Times New Roman"/>
          <w:sz w:val="20"/>
          <w:szCs w:val="20"/>
          <w:lang w:val="en-GB"/>
        </w:rPr>
      </w:pPr>
    </w:p>
    <w:p w14:paraId="37D49672" w14:textId="77777777" w:rsidR="00FE2A2A" w:rsidRDefault="00FE2A2A" w:rsidP="00FE2A2A">
      <w:pPr>
        <w:widowControl w:val="0"/>
        <w:autoSpaceDE w:val="0"/>
        <w:autoSpaceDN w:val="0"/>
        <w:spacing w:before="90" w:after="0" w:line="240" w:lineRule="auto"/>
        <w:ind w:firstLine="132"/>
        <w:jc w:val="both"/>
        <w:rPr>
          <w:rFonts w:ascii="FS Brabo" w:eastAsia="Times New Roman" w:hAnsi="FS Brabo" w:cs="Times New Roman"/>
          <w:sz w:val="20"/>
          <w:szCs w:val="20"/>
          <w:lang w:val="en-GB"/>
        </w:rPr>
      </w:pPr>
    </w:p>
    <w:p w14:paraId="719C715F" w14:textId="77777777" w:rsidR="00FE2A2A" w:rsidRDefault="00FE2A2A" w:rsidP="00FE2A2A">
      <w:pPr>
        <w:widowControl w:val="0"/>
        <w:autoSpaceDE w:val="0"/>
        <w:autoSpaceDN w:val="0"/>
        <w:spacing w:before="90" w:after="0" w:line="240" w:lineRule="auto"/>
        <w:ind w:firstLine="132"/>
        <w:jc w:val="both"/>
        <w:rPr>
          <w:rFonts w:ascii="FS Brabo" w:eastAsia="Times New Roman" w:hAnsi="FS Brabo" w:cs="Times New Roman"/>
          <w:sz w:val="20"/>
          <w:szCs w:val="20"/>
          <w:lang w:val="en-GB"/>
        </w:rPr>
      </w:pPr>
    </w:p>
    <w:p w14:paraId="19B6412D" w14:textId="77777777" w:rsidR="00FE2A2A" w:rsidRDefault="00FE2A2A" w:rsidP="00FE2A2A">
      <w:pPr>
        <w:widowControl w:val="0"/>
        <w:autoSpaceDE w:val="0"/>
        <w:autoSpaceDN w:val="0"/>
        <w:spacing w:before="90" w:after="0" w:line="240" w:lineRule="auto"/>
        <w:ind w:firstLine="132"/>
        <w:jc w:val="both"/>
        <w:rPr>
          <w:rFonts w:ascii="FS Brabo" w:eastAsia="Times New Roman" w:hAnsi="FS Brabo" w:cs="Times New Roman"/>
          <w:sz w:val="20"/>
          <w:szCs w:val="20"/>
          <w:lang w:val="en-GB"/>
        </w:rPr>
      </w:pPr>
    </w:p>
    <w:p w14:paraId="7FEF11F8" w14:textId="77777777" w:rsidR="00FE2A2A" w:rsidRDefault="00FE2A2A" w:rsidP="00FE2A2A">
      <w:pPr>
        <w:widowControl w:val="0"/>
        <w:autoSpaceDE w:val="0"/>
        <w:autoSpaceDN w:val="0"/>
        <w:spacing w:before="90" w:after="0" w:line="240" w:lineRule="auto"/>
        <w:ind w:firstLine="132"/>
        <w:jc w:val="both"/>
        <w:rPr>
          <w:rFonts w:ascii="FS Brabo" w:eastAsia="Times New Roman" w:hAnsi="FS Brabo" w:cs="Times New Roman"/>
          <w:sz w:val="20"/>
          <w:szCs w:val="20"/>
          <w:lang w:val="en-GB"/>
        </w:rPr>
      </w:pPr>
    </w:p>
    <w:p w14:paraId="119140E5" w14:textId="77777777" w:rsidR="00FE2A2A" w:rsidRDefault="00FE2A2A" w:rsidP="00FE2A2A">
      <w:pPr>
        <w:widowControl w:val="0"/>
        <w:autoSpaceDE w:val="0"/>
        <w:autoSpaceDN w:val="0"/>
        <w:spacing w:before="90" w:after="0" w:line="240" w:lineRule="auto"/>
        <w:ind w:firstLine="132"/>
        <w:jc w:val="both"/>
        <w:rPr>
          <w:rFonts w:ascii="FS Brabo" w:eastAsia="Times New Roman" w:hAnsi="FS Brabo" w:cs="Times New Roman"/>
          <w:sz w:val="20"/>
          <w:szCs w:val="20"/>
          <w:lang w:val="en-GB"/>
        </w:rPr>
      </w:pPr>
    </w:p>
    <w:p w14:paraId="0C7356F4" w14:textId="77777777" w:rsidR="00FE2A2A" w:rsidRDefault="00FE2A2A" w:rsidP="00FE2A2A">
      <w:pPr>
        <w:widowControl w:val="0"/>
        <w:autoSpaceDE w:val="0"/>
        <w:autoSpaceDN w:val="0"/>
        <w:spacing w:before="90" w:after="0" w:line="240" w:lineRule="auto"/>
        <w:ind w:firstLine="132"/>
        <w:jc w:val="both"/>
        <w:rPr>
          <w:rFonts w:ascii="FS Brabo" w:eastAsia="Times New Roman" w:hAnsi="FS Brabo" w:cs="Times New Roman"/>
          <w:sz w:val="20"/>
          <w:szCs w:val="20"/>
          <w:lang w:val="en-GB"/>
        </w:rPr>
      </w:pPr>
    </w:p>
    <w:p w14:paraId="6D085FF9" w14:textId="77777777" w:rsidR="0017273D" w:rsidRDefault="0017273D" w:rsidP="00CE4E75">
      <w:pPr>
        <w:spacing w:after="200" w:line="240" w:lineRule="auto"/>
        <w:rPr>
          <w:rFonts w:ascii="FS Brabo" w:eastAsia="Calibri" w:hAnsi="FS Brabo" w:cs="Times New Roman"/>
          <w:sz w:val="20"/>
          <w:szCs w:val="20"/>
          <w:lang w:val="tr-TR"/>
        </w:rPr>
      </w:pPr>
    </w:p>
    <w:p w14:paraId="7556B589" w14:textId="77777777" w:rsidR="0017273D" w:rsidRDefault="0017273D" w:rsidP="00CE4E75">
      <w:pPr>
        <w:spacing w:after="200" w:line="240" w:lineRule="auto"/>
        <w:rPr>
          <w:rFonts w:ascii="FS Brabo" w:eastAsia="Calibri" w:hAnsi="FS Brabo" w:cs="Times New Roman"/>
          <w:sz w:val="20"/>
          <w:szCs w:val="20"/>
          <w:lang w:val="tr-TR"/>
        </w:rPr>
      </w:pPr>
    </w:p>
    <w:p w14:paraId="66AA7BFC" w14:textId="77777777" w:rsidR="00CE4E75" w:rsidRDefault="00CE4E75" w:rsidP="00CE4E75">
      <w:pPr>
        <w:spacing w:after="200" w:line="240" w:lineRule="auto"/>
        <w:rPr>
          <w:rFonts w:ascii="FS Brabo" w:eastAsia="Calibri" w:hAnsi="FS Brabo" w:cs="Times New Roman"/>
          <w:sz w:val="20"/>
          <w:szCs w:val="20"/>
          <w:lang w:val="tr-TR"/>
        </w:rPr>
      </w:pPr>
      <w:r w:rsidRPr="00CE4E75">
        <w:rPr>
          <w:rFonts w:ascii="FS Brabo" w:eastAsia="Calibri" w:hAnsi="FS Brabo" w:cs="Times New Roman"/>
          <w:sz w:val="20"/>
          <w:szCs w:val="20"/>
          <w:lang w:val="tr-TR"/>
        </w:rPr>
        <w:tab/>
      </w:r>
      <w:r w:rsidRPr="00CE4E75">
        <w:rPr>
          <w:rFonts w:ascii="FS Brabo" w:eastAsia="Calibri" w:hAnsi="FS Brabo" w:cs="Times New Roman"/>
          <w:sz w:val="20"/>
          <w:szCs w:val="20"/>
          <w:lang w:val="tr-TR"/>
        </w:rPr>
        <w:tab/>
      </w:r>
      <w:r w:rsidRPr="00CE4E75">
        <w:rPr>
          <w:rFonts w:ascii="FS Brabo" w:eastAsia="Calibri" w:hAnsi="FS Brabo" w:cs="Times New Roman"/>
          <w:noProof/>
          <w:sz w:val="20"/>
          <w:szCs w:val="20"/>
          <w:lang w:val="en-GB" w:eastAsia="en-GB"/>
        </w:rPr>
        <w:drawing>
          <wp:inline distT="0" distB="0" distL="0" distR="0" wp14:anchorId="4D6C1A84" wp14:editId="47421D28">
            <wp:extent cx="3154167" cy="3164440"/>
            <wp:effectExtent l="0" t="0" r="825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27267" t="13712" r="8887" b="5437"/>
                    <a:stretch/>
                  </pic:blipFill>
                  <pic:spPr bwMode="auto">
                    <a:xfrm>
                      <a:off x="0" y="0"/>
                      <a:ext cx="3158755" cy="3169043"/>
                    </a:xfrm>
                    <a:prstGeom prst="rect">
                      <a:avLst/>
                    </a:prstGeom>
                    <a:ln>
                      <a:noFill/>
                    </a:ln>
                    <a:extLst>
                      <a:ext uri="{53640926-AAD7-44D8-BBD7-CCE9431645EC}">
                        <a14:shadowObscured xmlns:a14="http://schemas.microsoft.com/office/drawing/2010/main"/>
                      </a:ext>
                    </a:extLst>
                  </pic:spPr>
                </pic:pic>
              </a:graphicData>
            </a:graphic>
          </wp:inline>
        </w:drawing>
      </w:r>
    </w:p>
    <w:p w14:paraId="1ECC1977" w14:textId="50247063" w:rsidR="0017273D" w:rsidRPr="00CE4E75" w:rsidRDefault="001F47E4" w:rsidP="0017273D">
      <w:pPr>
        <w:widowControl w:val="0"/>
        <w:autoSpaceDE w:val="0"/>
        <w:autoSpaceDN w:val="0"/>
        <w:spacing w:before="90" w:after="0" w:line="240" w:lineRule="auto"/>
        <w:ind w:firstLine="132"/>
        <w:jc w:val="both"/>
        <w:rPr>
          <w:rFonts w:ascii="FS Brabo" w:eastAsia="Times New Roman" w:hAnsi="FS Brabo" w:cs="Times New Roman"/>
          <w:i/>
          <w:sz w:val="20"/>
          <w:szCs w:val="20"/>
          <w:lang w:val="en-GB" w:eastAsia="en-GB"/>
        </w:rPr>
      </w:pPr>
      <w:r>
        <w:rPr>
          <w:rFonts w:ascii="FS Brabo" w:eastAsia="Times New Roman" w:hAnsi="FS Brabo" w:cs="Times New Roman"/>
          <w:sz w:val="20"/>
          <w:szCs w:val="20"/>
          <w:lang w:val="en-GB"/>
        </w:rPr>
        <w:t>Figure 5,</w:t>
      </w:r>
      <w:r w:rsidR="0017273D" w:rsidRPr="00CE4E75">
        <w:rPr>
          <w:rFonts w:ascii="FS Brabo" w:eastAsia="Times New Roman" w:hAnsi="FS Brabo" w:cs="Times New Roman"/>
          <w:sz w:val="20"/>
          <w:szCs w:val="20"/>
          <w:lang w:val="en-GB"/>
        </w:rPr>
        <w:t xml:space="preserve"> </w:t>
      </w:r>
      <w:proofErr w:type="gramStart"/>
      <w:r w:rsidR="0017273D" w:rsidRPr="00CE4E75">
        <w:rPr>
          <w:rFonts w:ascii="FS Brabo" w:eastAsia="Times New Roman" w:hAnsi="FS Brabo" w:cs="Times New Roman"/>
          <w:i/>
          <w:sz w:val="20"/>
          <w:szCs w:val="20"/>
          <w:lang w:val="en-GB" w:eastAsia="en-GB"/>
        </w:rPr>
        <w:t>For</w:t>
      </w:r>
      <w:proofErr w:type="gramEnd"/>
      <w:r w:rsidR="0017273D" w:rsidRPr="00CE4E75">
        <w:rPr>
          <w:rFonts w:ascii="FS Brabo" w:eastAsia="Times New Roman" w:hAnsi="FS Brabo" w:cs="Times New Roman"/>
          <w:i/>
          <w:sz w:val="20"/>
          <w:szCs w:val="20"/>
          <w:lang w:val="en-GB" w:eastAsia="en-GB"/>
        </w:rPr>
        <w:t xml:space="preserve"> fatigue life, a three-dimensional response surface plot A</w:t>
      </w:r>
    </w:p>
    <w:p w14:paraId="356362A4" w14:textId="073B09FB" w:rsidR="00CE4E75" w:rsidRPr="00CE4E75" w:rsidRDefault="00CE4E75" w:rsidP="00CE4E75">
      <w:pPr>
        <w:spacing w:after="200" w:line="240" w:lineRule="auto"/>
        <w:ind w:left="720"/>
        <w:contextualSpacing/>
        <w:jc w:val="right"/>
        <w:rPr>
          <w:rFonts w:ascii="FS Brabo" w:eastAsia="Times New Roman" w:hAnsi="FS Brabo" w:cs="Times New Roman"/>
          <w:b/>
          <w:sz w:val="20"/>
          <w:szCs w:val="20"/>
          <w:lang w:val="en-GB" w:eastAsia="en-GB"/>
        </w:rPr>
      </w:pPr>
    </w:p>
    <w:p w14:paraId="40CBFD3A" w14:textId="2331E07D" w:rsidR="00CE4E75" w:rsidRPr="00CE4E75" w:rsidRDefault="00CE4E75" w:rsidP="00CE4E75">
      <w:pPr>
        <w:spacing w:after="200" w:line="240" w:lineRule="auto"/>
        <w:ind w:firstLine="708"/>
        <w:jc w:val="both"/>
        <w:rPr>
          <w:rFonts w:ascii="FS Brabo" w:eastAsia="Calibri" w:hAnsi="FS Brabo" w:cs="Times New Roman"/>
          <w:sz w:val="20"/>
          <w:szCs w:val="20"/>
          <w:lang w:val="tr-TR"/>
        </w:rPr>
      </w:pPr>
      <w:r w:rsidRPr="00CE4E75">
        <w:rPr>
          <w:rFonts w:ascii="FS Brabo" w:eastAsia="Calibri" w:hAnsi="FS Brabo" w:cs="Times New Roman"/>
          <w:sz w:val="20"/>
          <w:szCs w:val="20"/>
          <w:lang w:val="tr-TR"/>
        </w:rPr>
        <w:t>Figure 5 shows that by increasing percentage of graphene with a decrease in the percentage of copper, fatigue life increases with a decrease in stress value.</w:t>
      </w:r>
    </w:p>
    <w:p w14:paraId="609B5D30" w14:textId="77777777" w:rsidR="00CE4E75" w:rsidRDefault="00CE4E75" w:rsidP="00CE4E75">
      <w:pPr>
        <w:spacing w:after="200" w:line="240" w:lineRule="auto"/>
        <w:jc w:val="center"/>
        <w:rPr>
          <w:rFonts w:ascii="FS Brabo" w:eastAsia="Calibri" w:hAnsi="FS Brabo" w:cs="Times New Roman"/>
          <w:sz w:val="20"/>
          <w:szCs w:val="20"/>
          <w:lang w:val="tr-TR"/>
        </w:rPr>
      </w:pPr>
      <w:r w:rsidRPr="00CE4E75">
        <w:rPr>
          <w:rFonts w:ascii="FS Brabo" w:eastAsia="Calibri" w:hAnsi="FS Brabo" w:cs="Times New Roman"/>
          <w:noProof/>
          <w:sz w:val="20"/>
          <w:szCs w:val="20"/>
          <w:lang w:val="en-GB" w:eastAsia="en-GB"/>
        </w:rPr>
        <w:drawing>
          <wp:inline distT="0" distB="0" distL="0" distR="0" wp14:anchorId="4E657440" wp14:editId="2529AA98">
            <wp:extent cx="3339101" cy="309252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28120" t="28403" r="32446" b="11821"/>
                    <a:stretch/>
                  </pic:blipFill>
                  <pic:spPr bwMode="auto">
                    <a:xfrm>
                      <a:off x="0" y="0"/>
                      <a:ext cx="3340338" cy="3093667"/>
                    </a:xfrm>
                    <a:prstGeom prst="rect">
                      <a:avLst/>
                    </a:prstGeom>
                    <a:ln>
                      <a:noFill/>
                    </a:ln>
                    <a:extLst>
                      <a:ext uri="{53640926-AAD7-44D8-BBD7-CCE9431645EC}">
                        <a14:shadowObscured xmlns:a14="http://schemas.microsoft.com/office/drawing/2010/main"/>
                      </a:ext>
                    </a:extLst>
                  </pic:spPr>
                </pic:pic>
              </a:graphicData>
            </a:graphic>
          </wp:inline>
        </w:drawing>
      </w:r>
    </w:p>
    <w:p w14:paraId="1CF6F162" w14:textId="71CB472A" w:rsidR="00E32250" w:rsidRPr="00CE4E75" w:rsidRDefault="00E32250" w:rsidP="00E32250">
      <w:pPr>
        <w:widowControl w:val="0"/>
        <w:autoSpaceDE w:val="0"/>
        <w:autoSpaceDN w:val="0"/>
        <w:spacing w:before="90" w:after="0" w:line="240" w:lineRule="auto"/>
        <w:jc w:val="both"/>
        <w:rPr>
          <w:rFonts w:ascii="FS Brabo" w:eastAsia="Times New Roman" w:hAnsi="FS Brabo" w:cs="Times New Roman"/>
          <w:i/>
          <w:sz w:val="20"/>
          <w:szCs w:val="20"/>
          <w:lang w:val="en-GB" w:eastAsia="en-GB"/>
        </w:rPr>
      </w:pPr>
      <w:r w:rsidRPr="00CE4E75">
        <w:rPr>
          <w:rFonts w:ascii="FS Brabo" w:eastAsia="Times New Roman" w:hAnsi="FS Brabo" w:cs="Times New Roman"/>
          <w:sz w:val="20"/>
          <w:szCs w:val="20"/>
          <w:lang w:val="en-GB"/>
        </w:rPr>
        <w:t xml:space="preserve">Figure </w:t>
      </w:r>
      <w:r>
        <w:rPr>
          <w:rFonts w:ascii="FS Brabo" w:eastAsia="Times New Roman" w:hAnsi="FS Brabo" w:cs="Times New Roman"/>
          <w:sz w:val="20"/>
          <w:szCs w:val="20"/>
          <w:lang w:val="en-GB"/>
        </w:rPr>
        <w:t>6</w:t>
      </w:r>
      <w:r w:rsidR="001F47E4">
        <w:rPr>
          <w:rFonts w:ascii="FS Brabo" w:eastAsia="Times New Roman" w:hAnsi="FS Brabo" w:cs="Times New Roman"/>
          <w:sz w:val="20"/>
          <w:szCs w:val="20"/>
          <w:lang w:val="en-GB"/>
        </w:rPr>
        <w:t>,</w:t>
      </w:r>
      <w:r w:rsidRPr="00CE4E75">
        <w:rPr>
          <w:rFonts w:ascii="FS Brabo" w:eastAsia="Times New Roman" w:hAnsi="FS Brabo" w:cs="Times New Roman"/>
          <w:sz w:val="20"/>
          <w:szCs w:val="20"/>
          <w:lang w:val="en-GB"/>
        </w:rPr>
        <w:t xml:space="preserve"> </w:t>
      </w:r>
      <w:proofErr w:type="gramStart"/>
      <w:r w:rsidRPr="00CE4E75">
        <w:rPr>
          <w:rFonts w:ascii="FS Brabo" w:eastAsia="Times New Roman" w:hAnsi="FS Brabo" w:cs="Times New Roman"/>
          <w:i/>
          <w:sz w:val="20"/>
          <w:szCs w:val="20"/>
          <w:lang w:val="en-GB" w:eastAsia="en-GB"/>
        </w:rPr>
        <w:t>For</w:t>
      </w:r>
      <w:proofErr w:type="gramEnd"/>
      <w:r w:rsidRPr="00CE4E75">
        <w:rPr>
          <w:rFonts w:ascii="FS Brabo" w:eastAsia="Times New Roman" w:hAnsi="FS Brabo" w:cs="Times New Roman"/>
          <w:i/>
          <w:sz w:val="20"/>
          <w:szCs w:val="20"/>
          <w:lang w:val="en-GB" w:eastAsia="en-GB"/>
        </w:rPr>
        <w:t xml:space="preserve"> fatigue life, a three-dimensional response surface plot B</w:t>
      </w:r>
    </w:p>
    <w:p w14:paraId="0600A26E" w14:textId="77777777" w:rsidR="0017273D" w:rsidRPr="00CE4E75" w:rsidRDefault="0017273D" w:rsidP="00CE4E75">
      <w:pPr>
        <w:spacing w:after="200" w:line="240" w:lineRule="auto"/>
        <w:jc w:val="center"/>
        <w:rPr>
          <w:rFonts w:ascii="FS Brabo" w:eastAsia="Calibri" w:hAnsi="FS Brabo" w:cs="Times New Roman"/>
          <w:sz w:val="20"/>
          <w:szCs w:val="20"/>
          <w:lang w:val="tr-TR"/>
        </w:rPr>
      </w:pPr>
    </w:p>
    <w:p w14:paraId="4352DFBE" w14:textId="2D313423" w:rsidR="00CE4E75" w:rsidRPr="00CE4E75" w:rsidRDefault="00CE4E75" w:rsidP="00CE4E75">
      <w:pPr>
        <w:spacing w:after="200" w:line="240" w:lineRule="auto"/>
        <w:ind w:firstLine="708"/>
        <w:jc w:val="both"/>
        <w:rPr>
          <w:rFonts w:ascii="FS Brabo" w:eastAsia="Calibri" w:hAnsi="FS Brabo" w:cs="Times New Roman"/>
          <w:sz w:val="20"/>
          <w:szCs w:val="20"/>
          <w:lang w:val="tr-TR"/>
        </w:rPr>
      </w:pPr>
      <w:r w:rsidRPr="00CE4E75">
        <w:rPr>
          <w:rFonts w:ascii="FS Brabo" w:eastAsia="Calibri" w:hAnsi="FS Brabo" w:cs="Times New Roman"/>
          <w:sz w:val="20"/>
          <w:szCs w:val="20"/>
          <w:lang w:val="tr-TR"/>
        </w:rPr>
        <w:lastRenderedPageBreak/>
        <w:t xml:space="preserve">Figure </w:t>
      </w:r>
      <w:r w:rsidR="00FE2A2A">
        <w:rPr>
          <w:rFonts w:ascii="FS Brabo" w:eastAsia="Calibri" w:hAnsi="FS Brabo" w:cs="Times New Roman"/>
          <w:sz w:val="20"/>
          <w:szCs w:val="20"/>
          <w:lang w:val="tr-TR"/>
        </w:rPr>
        <w:t>6</w:t>
      </w:r>
      <w:r w:rsidRPr="00CE4E75">
        <w:rPr>
          <w:rFonts w:ascii="FS Brabo" w:eastAsia="Calibri" w:hAnsi="FS Brabo" w:cs="Times New Roman"/>
          <w:sz w:val="20"/>
          <w:szCs w:val="20"/>
          <w:lang w:val="tr-TR"/>
        </w:rPr>
        <w:t xml:space="preserve"> shows that by decreasing the percentage of graphene with an increment in the percentage of Aluminium, fatigue life increases with a decrease in stress value.</w:t>
      </w:r>
    </w:p>
    <w:p w14:paraId="2FC0622B" w14:textId="77777777" w:rsidR="00FE2A2A" w:rsidRDefault="00FE2A2A" w:rsidP="00FE2A2A">
      <w:pPr>
        <w:widowControl w:val="0"/>
        <w:autoSpaceDE w:val="0"/>
        <w:autoSpaceDN w:val="0"/>
        <w:spacing w:before="90" w:after="0" w:line="240" w:lineRule="auto"/>
        <w:jc w:val="both"/>
        <w:rPr>
          <w:rFonts w:ascii="FS Brabo" w:eastAsia="Times New Roman" w:hAnsi="FS Brabo" w:cs="Times New Roman"/>
          <w:sz w:val="20"/>
          <w:szCs w:val="20"/>
          <w:lang w:val="en-GB"/>
        </w:rPr>
      </w:pPr>
    </w:p>
    <w:p w14:paraId="04A3ECE5" w14:textId="658CF282" w:rsidR="00CE4E75" w:rsidRPr="00CE4E75" w:rsidRDefault="00CE4E75" w:rsidP="00FE2A2A">
      <w:pPr>
        <w:widowControl w:val="0"/>
        <w:autoSpaceDE w:val="0"/>
        <w:autoSpaceDN w:val="0"/>
        <w:spacing w:before="90" w:after="0" w:line="240" w:lineRule="auto"/>
        <w:jc w:val="both"/>
        <w:rPr>
          <w:rFonts w:ascii="FS Brabo" w:eastAsia="Times New Roman" w:hAnsi="FS Brabo" w:cs="Times New Roman"/>
          <w:i/>
          <w:sz w:val="20"/>
          <w:szCs w:val="20"/>
          <w:lang w:val="en-GB" w:eastAsia="en-GB"/>
        </w:rPr>
      </w:pPr>
    </w:p>
    <w:p w14:paraId="1FC3C803" w14:textId="77777777" w:rsidR="00CE4E75" w:rsidRDefault="00CE4E75" w:rsidP="00CE4E75">
      <w:pPr>
        <w:spacing w:after="200" w:line="240" w:lineRule="auto"/>
        <w:jc w:val="center"/>
        <w:rPr>
          <w:rFonts w:ascii="FS Brabo" w:eastAsia="Calibri" w:hAnsi="FS Brabo" w:cs="Times New Roman"/>
          <w:sz w:val="20"/>
          <w:szCs w:val="20"/>
          <w:lang w:val="tr-TR"/>
        </w:rPr>
      </w:pPr>
      <w:r w:rsidRPr="00CE4E75">
        <w:rPr>
          <w:rFonts w:ascii="FS Brabo" w:eastAsia="Calibri" w:hAnsi="FS Brabo" w:cs="Times New Roman"/>
          <w:noProof/>
          <w:sz w:val="20"/>
          <w:szCs w:val="20"/>
          <w:lang w:val="en-GB" w:eastAsia="en-GB"/>
        </w:rPr>
        <w:drawing>
          <wp:inline distT="0" distB="0" distL="0" distR="0" wp14:anchorId="4A825FE9" wp14:editId="06A64D8E">
            <wp:extent cx="3123344" cy="2486346"/>
            <wp:effectExtent l="0" t="0" r="127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27787" t="15366" r="8652" b="6325"/>
                    <a:stretch/>
                  </pic:blipFill>
                  <pic:spPr bwMode="auto">
                    <a:xfrm>
                      <a:off x="0" y="0"/>
                      <a:ext cx="3127247" cy="2489453"/>
                    </a:xfrm>
                    <a:prstGeom prst="rect">
                      <a:avLst/>
                    </a:prstGeom>
                    <a:ln>
                      <a:noFill/>
                    </a:ln>
                    <a:extLst>
                      <a:ext uri="{53640926-AAD7-44D8-BBD7-CCE9431645EC}">
                        <a14:shadowObscured xmlns:a14="http://schemas.microsoft.com/office/drawing/2010/main"/>
                      </a:ext>
                    </a:extLst>
                  </pic:spPr>
                </pic:pic>
              </a:graphicData>
            </a:graphic>
          </wp:inline>
        </w:drawing>
      </w:r>
    </w:p>
    <w:p w14:paraId="34DCE51F" w14:textId="2F5A6BE1" w:rsidR="00CE4E75" w:rsidRPr="00CE4E75" w:rsidRDefault="00E32250" w:rsidP="00E32250">
      <w:pPr>
        <w:spacing w:after="200" w:line="240" w:lineRule="auto"/>
        <w:jc w:val="center"/>
        <w:rPr>
          <w:rFonts w:ascii="FS Brabo" w:eastAsia="Times New Roman" w:hAnsi="FS Brabo" w:cs="Times New Roman"/>
          <w:b/>
          <w:sz w:val="20"/>
          <w:szCs w:val="20"/>
          <w:lang w:val="en-GB" w:eastAsia="en-GB"/>
        </w:rPr>
      </w:pPr>
      <w:r w:rsidRPr="00CE4E75">
        <w:rPr>
          <w:rFonts w:ascii="FS Brabo" w:eastAsia="Times New Roman" w:hAnsi="FS Brabo" w:cs="Times New Roman"/>
          <w:sz w:val="20"/>
          <w:szCs w:val="20"/>
          <w:lang w:val="en-GB"/>
        </w:rPr>
        <w:t xml:space="preserve">Figure </w:t>
      </w:r>
      <w:r>
        <w:rPr>
          <w:rFonts w:ascii="FS Brabo" w:eastAsia="Times New Roman" w:hAnsi="FS Brabo" w:cs="Times New Roman"/>
          <w:sz w:val="20"/>
          <w:szCs w:val="20"/>
          <w:lang w:val="en-GB"/>
        </w:rPr>
        <w:t>7</w:t>
      </w:r>
      <w:r w:rsidR="001F47E4">
        <w:rPr>
          <w:rFonts w:ascii="FS Brabo" w:eastAsia="Times New Roman" w:hAnsi="FS Brabo" w:cs="Times New Roman"/>
          <w:sz w:val="20"/>
          <w:szCs w:val="20"/>
          <w:lang w:val="en-GB"/>
        </w:rPr>
        <w:t>,</w:t>
      </w:r>
      <w:bookmarkStart w:id="0" w:name="_GoBack"/>
      <w:bookmarkEnd w:id="0"/>
      <w:r>
        <w:rPr>
          <w:rFonts w:ascii="FS Brabo" w:eastAsia="Times New Roman" w:hAnsi="FS Brabo" w:cs="Times New Roman"/>
          <w:sz w:val="20"/>
          <w:szCs w:val="20"/>
          <w:lang w:val="en-GB"/>
        </w:rPr>
        <w:t xml:space="preserve"> </w:t>
      </w:r>
      <w:proofErr w:type="gramStart"/>
      <w:r w:rsidRPr="00CE4E75">
        <w:rPr>
          <w:rFonts w:ascii="FS Brabo" w:eastAsia="Times New Roman" w:hAnsi="FS Brabo" w:cs="Times New Roman"/>
          <w:i/>
          <w:sz w:val="20"/>
          <w:szCs w:val="20"/>
          <w:lang w:val="en-GB" w:eastAsia="en-GB"/>
        </w:rPr>
        <w:t>For</w:t>
      </w:r>
      <w:proofErr w:type="gramEnd"/>
      <w:r w:rsidRPr="00CE4E75">
        <w:rPr>
          <w:rFonts w:ascii="FS Brabo" w:eastAsia="Times New Roman" w:hAnsi="FS Brabo" w:cs="Times New Roman"/>
          <w:i/>
          <w:sz w:val="20"/>
          <w:szCs w:val="20"/>
          <w:lang w:val="en-GB" w:eastAsia="en-GB"/>
        </w:rPr>
        <w:t xml:space="preserve"> fatigue life, a three-dimensional response surface plot C</w:t>
      </w:r>
    </w:p>
    <w:p w14:paraId="194E9B6C" w14:textId="7F8E32DE" w:rsidR="00CE4E75" w:rsidRPr="00CE4E75" w:rsidRDefault="00CE4E75" w:rsidP="00CE4E75">
      <w:pPr>
        <w:spacing w:after="0" w:line="240" w:lineRule="auto"/>
        <w:ind w:firstLine="708"/>
        <w:jc w:val="both"/>
        <w:rPr>
          <w:rFonts w:ascii="FS Brabo" w:eastAsia="Calibri" w:hAnsi="FS Brabo" w:cs="Times New Roman"/>
          <w:sz w:val="20"/>
          <w:szCs w:val="20"/>
          <w:lang w:val="tr-TR"/>
        </w:rPr>
      </w:pPr>
      <w:r w:rsidRPr="00CE4E75">
        <w:rPr>
          <w:rFonts w:ascii="FS Brabo" w:eastAsia="Calibri" w:hAnsi="FS Brabo" w:cs="Times New Roman"/>
          <w:sz w:val="20"/>
          <w:szCs w:val="20"/>
          <w:lang w:val="tr-TR"/>
        </w:rPr>
        <w:t xml:space="preserve">Figure </w:t>
      </w:r>
      <w:r w:rsidR="00FE2A2A">
        <w:rPr>
          <w:rFonts w:ascii="FS Brabo" w:eastAsia="Calibri" w:hAnsi="FS Brabo" w:cs="Times New Roman"/>
          <w:sz w:val="20"/>
          <w:szCs w:val="20"/>
          <w:lang w:val="tr-TR"/>
        </w:rPr>
        <w:t>7</w:t>
      </w:r>
      <w:r w:rsidRPr="00CE4E75">
        <w:rPr>
          <w:rFonts w:ascii="FS Brabo" w:eastAsia="Calibri" w:hAnsi="FS Brabo" w:cs="Times New Roman"/>
          <w:sz w:val="20"/>
          <w:szCs w:val="20"/>
          <w:lang w:val="tr-TR"/>
        </w:rPr>
        <w:t xml:space="preserve"> shows that by decreasing percentage of graphene with an increase in the percentage of Nickel, fatigue life increases with a decrease in stress value.</w:t>
      </w:r>
    </w:p>
    <w:p w14:paraId="77AD4ACF" w14:textId="77777777" w:rsidR="00CE4E75" w:rsidRPr="00CE4E75" w:rsidRDefault="00CE4E75" w:rsidP="00CE4E75">
      <w:pPr>
        <w:spacing w:after="0" w:line="240" w:lineRule="auto"/>
        <w:jc w:val="both"/>
        <w:rPr>
          <w:rFonts w:ascii="FS Brabo" w:eastAsia="Calibri" w:hAnsi="FS Brabo" w:cs="Times New Roman"/>
          <w:sz w:val="20"/>
          <w:szCs w:val="20"/>
          <w:lang w:val="en-GB" w:eastAsia="en-GB"/>
        </w:rPr>
      </w:pPr>
      <w:r w:rsidRPr="00CE4E75">
        <w:rPr>
          <w:rFonts w:ascii="FS Brabo" w:eastAsia="Calibri" w:hAnsi="FS Brabo" w:cs="Times New Roman"/>
          <w:sz w:val="20"/>
          <w:szCs w:val="20"/>
          <w:lang w:val="en-GB" w:eastAsia="en-GB"/>
        </w:rPr>
        <w:tab/>
        <w:t>Lastly, from the 3 D plots showing the mutual interaction of number of cycles and p</w:t>
      </w:r>
      <w:r w:rsidRPr="00CE4E75">
        <w:rPr>
          <w:rFonts w:ascii="FS Brabo" w:eastAsia="Times New Roman" w:hAnsi="FS Brabo" w:cs="Times New Roman"/>
          <w:sz w:val="20"/>
          <w:szCs w:val="20"/>
          <w:lang w:val="en-GB" w:eastAsia="en-GB"/>
        </w:rPr>
        <w:t>ercentage content of copper (Cu), aluminium (Al), and graphene (C), Ni (nickel) and stress value</w:t>
      </w:r>
      <w:r w:rsidRPr="00CE4E75">
        <w:rPr>
          <w:rFonts w:ascii="FS Brabo" w:eastAsia="Calibri" w:hAnsi="FS Brabo" w:cs="Times New Roman"/>
          <w:sz w:val="20"/>
          <w:szCs w:val="20"/>
          <w:lang w:val="en-GB" w:eastAsia="en-GB"/>
        </w:rPr>
        <w:t>, it is also observed that a higher fatigue life is attained at lower stress value. Thus increasing the applied stress on a component result to a reduction in its fatigue life.</w:t>
      </w:r>
    </w:p>
    <w:p w14:paraId="5A3153AD" w14:textId="77777777" w:rsidR="00510E5D" w:rsidRDefault="00510E5D" w:rsidP="00CC331B">
      <w:pPr>
        <w:spacing w:after="200" w:line="240" w:lineRule="auto"/>
        <w:rPr>
          <w:rFonts w:ascii="FS Brabo" w:eastAsia="Calibri" w:hAnsi="FS Brabo" w:cs="Times New Roman"/>
          <w:sz w:val="20"/>
          <w:szCs w:val="20"/>
          <w:lang w:val="en-GB"/>
        </w:rPr>
      </w:pPr>
    </w:p>
    <w:p w14:paraId="3D198256" w14:textId="33EF9929" w:rsidR="00CC331B" w:rsidRPr="00510E5D" w:rsidRDefault="00510E5D" w:rsidP="00CC331B">
      <w:pPr>
        <w:spacing w:after="200" w:line="240" w:lineRule="auto"/>
        <w:rPr>
          <w:rFonts w:ascii="FS Brabo" w:eastAsia="Calibri" w:hAnsi="FS Brabo" w:cs="Times New Roman"/>
          <w:b/>
          <w:lang w:val="en-GB"/>
        </w:rPr>
      </w:pPr>
      <w:r w:rsidRPr="00510E5D">
        <w:rPr>
          <w:rFonts w:ascii="FS Brabo" w:eastAsia="Calibri" w:hAnsi="FS Brabo" w:cs="Times New Roman"/>
          <w:b/>
          <w:lang w:val="en-GB"/>
        </w:rPr>
        <w:t>6</w:t>
      </w:r>
      <w:r w:rsidR="00CC331B" w:rsidRPr="00510E5D">
        <w:rPr>
          <w:rFonts w:ascii="FS Brabo" w:eastAsia="Calibri" w:hAnsi="FS Brabo" w:cs="Times New Roman"/>
          <w:b/>
          <w:lang w:val="en-GB"/>
        </w:rPr>
        <w:t>.0</w:t>
      </w:r>
      <w:r>
        <w:rPr>
          <w:rFonts w:ascii="FS Brabo" w:eastAsia="Calibri" w:hAnsi="FS Brabo" w:cs="Times New Roman"/>
          <w:b/>
          <w:lang w:val="en-GB"/>
        </w:rPr>
        <w:t xml:space="preserve"> </w:t>
      </w:r>
      <w:r w:rsidR="00CC331B" w:rsidRPr="00510E5D">
        <w:rPr>
          <w:rFonts w:ascii="FS Brabo" w:eastAsia="Calibri" w:hAnsi="FS Brabo" w:cs="Times New Roman"/>
          <w:b/>
          <w:lang w:val="en-GB"/>
        </w:rPr>
        <w:t>C</w:t>
      </w:r>
      <w:r w:rsidRPr="00510E5D">
        <w:rPr>
          <w:rFonts w:ascii="FS Brabo" w:eastAsia="Calibri" w:hAnsi="FS Brabo" w:cs="Times New Roman"/>
          <w:b/>
          <w:lang w:val="en-GB"/>
        </w:rPr>
        <w:t>onclusion</w:t>
      </w:r>
    </w:p>
    <w:p w14:paraId="334FF946" w14:textId="77777777" w:rsidR="003C56C3" w:rsidRPr="003C56C3" w:rsidRDefault="003C56C3" w:rsidP="003C56C3">
      <w:pPr>
        <w:spacing w:after="0" w:line="240" w:lineRule="auto"/>
        <w:ind w:firstLine="720"/>
        <w:jc w:val="both"/>
        <w:rPr>
          <w:rFonts w:ascii="FS Brabo" w:eastAsia="Calibri" w:hAnsi="FS Brabo" w:cs="Times New Roman"/>
          <w:sz w:val="20"/>
          <w:szCs w:val="20"/>
          <w:lang w:val="en-GB" w:eastAsia="en-GB"/>
        </w:rPr>
      </w:pPr>
      <w:r w:rsidRPr="003C56C3">
        <w:rPr>
          <w:rFonts w:ascii="FS Brabo" w:eastAsia="Calibri" w:hAnsi="FS Brabo" w:cs="Times New Roman"/>
          <w:sz w:val="20"/>
          <w:szCs w:val="20"/>
          <w:lang w:val="en-GB" w:eastAsia="en-GB"/>
        </w:rPr>
        <w:t xml:space="preserve">This experimental research involving Shape Memory Alloy helps to investigate the relevance of quaternary to </w:t>
      </w:r>
      <w:proofErr w:type="spellStart"/>
      <w:r w:rsidRPr="003C56C3">
        <w:rPr>
          <w:rFonts w:ascii="FS Brabo" w:eastAsia="Calibri" w:hAnsi="FS Brabo" w:cs="Times New Roman"/>
          <w:sz w:val="20"/>
          <w:szCs w:val="20"/>
          <w:lang w:val="en-GB" w:eastAsia="en-GB"/>
        </w:rPr>
        <w:t>CuAlNi</w:t>
      </w:r>
      <w:proofErr w:type="spellEnd"/>
      <w:r w:rsidRPr="003C56C3">
        <w:rPr>
          <w:rFonts w:ascii="FS Brabo" w:eastAsia="Calibri" w:hAnsi="FS Brabo" w:cs="Times New Roman"/>
          <w:sz w:val="20"/>
          <w:szCs w:val="20"/>
          <w:lang w:val="en-GB" w:eastAsia="en-GB"/>
        </w:rPr>
        <w:t xml:space="preserve"> SMA </w:t>
      </w:r>
      <w:proofErr w:type="gramStart"/>
      <w:r w:rsidRPr="003C56C3">
        <w:rPr>
          <w:rFonts w:ascii="FS Brabo" w:eastAsia="Calibri" w:hAnsi="FS Brabo" w:cs="Times New Roman"/>
          <w:sz w:val="20"/>
          <w:szCs w:val="20"/>
          <w:lang w:val="en-GB" w:eastAsia="en-GB"/>
        </w:rPr>
        <w:t>hardness</w:t>
      </w:r>
      <w:proofErr w:type="gramEnd"/>
      <w:r w:rsidRPr="003C56C3">
        <w:rPr>
          <w:rFonts w:ascii="FS Brabo" w:eastAsia="Calibri" w:hAnsi="FS Brabo" w:cs="Times New Roman"/>
          <w:sz w:val="20"/>
          <w:szCs w:val="20"/>
          <w:lang w:val="en-GB" w:eastAsia="en-GB"/>
        </w:rPr>
        <w:t xml:space="preserve"> and fatigue properties. </w:t>
      </w:r>
      <w:r w:rsidRPr="003C56C3">
        <w:rPr>
          <w:rFonts w:ascii="FS Brabo" w:eastAsia="Calibri" w:hAnsi="FS Brabo" w:cs="Times New Roman"/>
          <w:bCs/>
          <w:sz w:val="20"/>
          <w:szCs w:val="20"/>
          <w:lang w:val="en-GB" w:eastAsia="en-GB"/>
        </w:rPr>
        <w:t xml:space="preserve">The weight of each sample was determined separately </w:t>
      </w:r>
      <w:r w:rsidRPr="003C56C3">
        <w:rPr>
          <w:rFonts w:ascii="FS Brabo" w:eastAsia="Times New Roman" w:hAnsi="FS Brabo" w:cs="Times New Roman"/>
          <w:sz w:val="20"/>
          <w:szCs w:val="20"/>
          <w:lang w:val="en-GB" w:eastAsia="en-GB"/>
        </w:rPr>
        <w:t>with a mettler weighing balance of 0.02 g precision</w:t>
      </w:r>
      <w:r w:rsidRPr="003C56C3">
        <w:rPr>
          <w:rFonts w:ascii="FS Brabo" w:eastAsia="Calibri" w:hAnsi="FS Brabo" w:cs="Times New Roman"/>
          <w:bCs/>
          <w:sz w:val="20"/>
          <w:szCs w:val="20"/>
          <w:lang w:val="en-GB" w:eastAsia="en-GB"/>
        </w:rPr>
        <w:t xml:space="preserve"> for accuracy. Errors due to parallax were avoided in taking reading on weighing balance for casting and Rockwell scales for hardness test</w:t>
      </w:r>
      <w:r w:rsidRPr="003C56C3">
        <w:rPr>
          <w:rFonts w:ascii="FS Brabo" w:eastAsia="Calibri" w:hAnsi="FS Brabo" w:cs="Times New Roman"/>
          <w:sz w:val="20"/>
          <w:szCs w:val="20"/>
          <w:lang w:val="en-GB" w:eastAsia="en-GB"/>
        </w:rPr>
        <w:t xml:space="preserve">. Trace amount of graphene (0.15%, 0.3%, 0.45%) were added to Copper, Aluminium and Nickel through the method of mixture to produce </w:t>
      </w:r>
      <w:proofErr w:type="spellStart"/>
      <w:r w:rsidRPr="003C56C3">
        <w:rPr>
          <w:rFonts w:ascii="FS Brabo" w:eastAsia="Calibri" w:hAnsi="FS Brabo" w:cs="Times New Roman"/>
          <w:sz w:val="20"/>
          <w:szCs w:val="20"/>
          <w:lang w:val="en-GB" w:eastAsia="en-GB"/>
        </w:rPr>
        <w:t>CuAlNiC</w:t>
      </w:r>
      <w:proofErr w:type="spellEnd"/>
      <w:r w:rsidRPr="003C56C3">
        <w:rPr>
          <w:rFonts w:ascii="FS Brabo" w:eastAsia="Calibri" w:hAnsi="FS Brabo" w:cs="Times New Roman"/>
          <w:sz w:val="20"/>
          <w:szCs w:val="20"/>
          <w:lang w:val="en-GB" w:eastAsia="en-GB"/>
        </w:rPr>
        <w:t xml:space="preserve"> SMA and </w:t>
      </w:r>
      <w:proofErr w:type="spellStart"/>
      <w:r w:rsidRPr="003C56C3">
        <w:rPr>
          <w:rFonts w:ascii="FS Brabo" w:eastAsia="Calibri" w:hAnsi="FS Brabo" w:cs="Times New Roman"/>
          <w:sz w:val="20"/>
          <w:szCs w:val="20"/>
          <w:lang w:val="en-GB" w:eastAsia="en-GB"/>
        </w:rPr>
        <w:t>CuAlNi</w:t>
      </w:r>
      <w:proofErr w:type="spellEnd"/>
      <w:r w:rsidRPr="003C56C3">
        <w:rPr>
          <w:rFonts w:ascii="FS Brabo" w:eastAsia="Calibri" w:hAnsi="FS Brabo" w:cs="Times New Roman"/>
          <w:sz w:val="20"/>
          <w:szCs w:val="20"/>
          <w:lang w:val="en-GB" w:eastAsia="en-GB"/>
        </w:rPr>
        <w:t xml:space="preserve"> (control sample) through the method of casting.</w:t>
      </w:r>
    </w:p>
    <w:p w14:paraId="367E2D19" w14:textId="2BCBA646" w:rsidR="003C56C3" w:rsidRPr="003C56C3" w:rsidRDefault="003C56C3" w:rsidP="00136A86">
      <w:pPr>
        <w:spacing w:after="0" w:line="240" w:lineRule="auto"/>
        <w:ind w:firstLine="708"/>
        <w:jc w:val="both"/>
        <w:rPr>
          <w:rFonts w:ascii="FS Brabo" w:eastAsia="Times New Roman" w:hAnsi="FS Brabo" w:cs="Times New Roman"/>
          <w:sz w:val="20"/>
          <w:szCs w:val="20"/>
          <w:lang w:val="en-GB" w:eastAsia="en-GB"/>
        </w:rPr>
      </w:pPr>
      <w:r w:rsidRPr="003C56C3">
        <w:rPr>
          <w:rFonts w:ascii="FS Brabo" w:eastAsia="Calibri" w:hAnsi="FS Brabo" w:cs="Times New Roman"/>
          <w:sz w:val="20"/>
          <w:szCs w:val="20"/>
          <w:lang w:val="en-GB" w:eastAsia="en-GB"/>
        </w:rPr>
        <w:t>A close study of the microstructure of the alloy produced utilizing</w:t>
      </w:r>
      <w:r w:rsidRPr="003C56C3">
        <w:rPr>
          <w:rFonts w:ascii="FS Brabo" w:eastAsia="Times New Roman" w:hAnsi="FS Brabo" w:cs="Times New Roman"/>
          <w:sz w:val="20"/>
          <w:szCs w:val="20"/>
          <w:lang w:val="en-GB" w:eastAsia="en-GB"/>
        </w:rPr>
        <w:t> EDS (Energy Dispersive X-ray Spectroscopy) and SEM</w:t>
      </w:r>
      <w:r w:rsidR="00136A86">
        <w:rPr>
          <w:rFonts w:ascii="FS Brabo" w:eastAsia="Times New Roman" w:hAnsi="FS Brabo" w:cs="Times New Roman"/>
          <w:sz w:val="20"/>
          <w:szCs w:val="20"/>
          <w:lang w:val="en-GB" w:eastAsia="en-GB"/>
        </w:rPr>
        <w:t xml:space="preserve"> (Scanning Electron Microscope) </w:t>
      </w:r>
      <w:r w:rsidRPr="003C56C3">
        <w:rPr>
          <w:rFonts w:ascii="FS Brabo" w:eastAsia="Calibri" w:hAnsi="FS Brabo" w:cs="Times New Roman"/>
          <w:sz w:val="20"/>
          <w:szCs w:val="20"/>
          <w:lang w:val="en-GB" w:eastAsia="en-GB"/>
        </w:rPr>
        <w:t>show that</w:t>
      </w:r>
      <w:r w:rsidRPr="003C56C3">
        <w:rPr>
          <w:rFonts w:ascii="FS Brabo" w:eastAsia="Times New Roman" w:hAnsi="FS Brabo" w:cs="Times New Roman"/>
          <w:sz w:val="20"/>
          <w:szCs w:val="20"/>
          <w:lang w:val="en-GB" w:eastAsia="en-GB"/>
        </w:rPr>
        <w:t xml:space="preserve"> Secondary black compounds seen in all graphene-reinforced alloys are associated with higher quantities of carbon, which are found in the alloy with 0.45% graphene. </w:t>
      </w:r>
      <w:r w:rsidRPr="003C56C3">
        <w:rPr>
          <w:rFonts w:ascii="FS Brabo" w:eastAsia="Calibri" w:hAnsi="FS Brabo" w:cs="Times New Roman"/>
          <w:sz w:val="20"/>
          <w:szCs w:val="20"/>
          <w:lang w:val="en-GB" w:eastAsia="en-GB"/>
        </w:rPr>
        <w:t>This poses</w:t>
      </w:r>
      <w:r w:rsidRPr="003C56C3">
        <w:rPr>
          <w:rFonts w:ascii="FS Brabo" w:eastAsia="Times New Roman" w:hAnsi="FS Brabo" w:cs="Times New Roman"/>
          <w:sz w:val="20"/>
          <w:szCs w:val="20"/>
          <w:lang w:val="en-GB" w:eastAsia="en-GB"/>
        </w:rPr>
        <w:t xml:space="preserve"> more dislocation impediment due to increased resistance to dislocation movement </w:t>
      </w:r>
      <w:r w:rsidRPr="003C56C3">
        <w:rPr>
          <w:rFonts w:ascii="FS Brabo" w:eastAsia="Calibri" w:hAnsi="FS Brabo" w:cs="Times New Roman"/>
          <w:sz w:val="20"/>
          <w:szCs w:val="20"/>
          <w:lang w:val="en-GB" w:eastAsia="en-GB"/>
        </w:rPr>
        <w:t>which is responsible for the increase hardness values and mechanical properties of SMA reinforced with graphene (</w:t>
      </w:r>
      <w:proofErr w:type="spellStart"/>
      <w:r w:rsidRPr="003C56C3">
        <w:rPr>
          <w:rFonts w:ascii="FS Brabo" w:eastAsia="Calibri" w:hAnsi="FS Brabo" w:cs="Times New Roman"/>
          <w:sz w:val="20"/>
          <w:szCs w:val="20"/>
          <w:lang w:val="en-GB" w:eastAsia="en-GB"/>
        </w:rPr>
        <w:t>CuAlNiC</w:t>
      </w:r>
      <w:proofErr w:type="spellEnd"/>
      <w:r w:rsidRPr="003C56C3">
        <w:rPr>
          <w:rFonts w:ascii="FS Brabo" w:eastAsia="Calibri" w:hAnsi="FS Brabo" w:cs="Times New Roman"/>
          <w:sz w:val="20"/>
          <w:szCs w:val="20"/>
          <w:lang w:val="en-GB" w:eastAsia="en-GB"/>
        </w:rPr>
        <w:t>) as compared with the control sample without graphene (</w:t>
      </w:r>
      <w:proofErr w:type="spellStart"/>
      <w:r w:rsidRPr="003C56C3">
        <w:rPr>
          <w:rFonts w:ascii="FS Brabo" w:eastAsia="Calibri" w:hAnsi="FS Brabo" w:cs="Times New Roman"/>
          <w:sz w:val="20"/>
          <w:szCs w:val="20"/>
          <w:lang w:val="en-GB" w:eastAsia="en-GB"/>
        </w:rPr>
        <w:t>CuAlNi</w:t>
      </w:r>
      <w:proofErr w:type="spellEnd"/>
      <w:r w:rsidRPr="003C56C3">
        <w:rPr>
          <w:rFonts w:ascii="FS Brabo" w:eastAsia="Calibri" w:hAnsi="FS Brabo" w:cs="Times New Roman"/>
          <w:sz w:val="20"/>
          <w:szCs w:val="20"/>
          <w:lang w:val="en-GB" w:eastAsia="en-GB"/>
        </w:rPr>
        <w:t xml:space="preserve">). Similarly, </w:t>
      </w:r>
      <w:proofErr w:type="spellStart"/>
      <w:r w:rsidRPr="003C56C3">
        <w:rPr>
          <w:rFonts w:ascii="FS Brabo" w:eastAsia="Calibri" w:hAnsi="FS Brabo" w:cs="Times New Roman"/>
          <w:sz w:val="20"/>
          <w:szCs w:val="20"/>
          <w:lang w:val="en-GB" w:eastAsia="en-GB"/>
        </w:rPr>
        <w:t>CuAlNiC</w:t>
      </w:r>
      <w:proofErr w:type="spellEnd"/>
      <w:r w:rsidRPr="003C56C3">
        <w:rPr>
          <w:rFonts w:ascii="FS Brabo" w:eastAsia="Calibri" w:hAnsi="FS Brabo" w:cs="Times New Roman"/>
          <w:sz w:val="20"/>
          <w:szCs w:val="20"/>
          <w:lang w:val="en-GB" w:eastAsia="en-GB"/>
        </w:rPr>
        <w:t xml:space="preserve"> containing 0.3% graphene display optimum fatigue </w:t>
      </w:r>
      <w:r w:rsidRPr="003C56C3">
        <w:rPr>
          <w:rFonts w:ascii="FS Brabo" w:eastAsia="Calibri" w:hAnsi="FS Brabo" w:cs="Times New Roman"/>
          <w:sz w:val="20"/>
          <w:szCs w:val="20"/>
          <w:lang w:val="en-GB" w:eastAsia="en-GB"/>
        </w:rPr>
        <w:lastRenderedPageBreak/>
        <w:t>properties during the test carried out on</w:t>
      </w:r>
      <w:r w:rsidR="00136A86">
        <w:rPr>
          <w:rFonts w:ascii="FS Brabo" w:eastAsia="Calibri" w:hAnsi="FS Brabo" w:cs="Times New Roman"/>
          <w:sz w:val="20"/>
          <w:szCs w:val="20"/>
          <w:lang w:val="en-GB" w:eastAsia="en-GB"/>
        </w:rPr>
        <w:t xml:space="preserve"> </w:t>
      </w:r>
      <w:r w:rsidRPr="003C56C3">
        <w:rPr>
          <w:rFonts w:ascii="FS Brabo" w:eastAsia="Calibri" w:hAnsi="FS Brabo" w:cs="Times New Roman"/>
          <w:sz w:val="20"/>
          <w:szCs w:val="20"/>
          <w:lang w:val="en-GB" w:eastAsia="en-GB"/>
        </w:rPr>
        <w:t>fatigue. This</w:t>
      </w:r>
      <w:r w:rsidRPr="003C56C3">
        <w:rPr>
          <w:rFonts w:ascii="FS Brabo" w:eastAsia="Times New Roman" w:hAnsi="FS Brabo" w:cs="Times New Roman"/>
          <w:sz w:val="20"/>
          <w:szCs w:val="20"/>
          <w:lang w:val="en-GB" w:eastAsia="en-GB"/>
        </w:rPr>
        <w:t xml:space="preserve"> possibly is explained by the alloy's rather uniform structures </w:t>
      </w:r>
      <w:r w:rsidRPr="003C56C3">
        <w:rPr>
          <w:rFonts w:ascii="FS Brabo" w:eastAsia="Calibri" w:hAnsi="FS Brabo" w:cs="Times New Roman"/>
          <w:sz w:val="20"/>
          <w:szCs w:val="20"/>
          <w:lang w:val="en-GB" w:eastAsia="en-GB"/>
        </w:rPr>
        <w:t xml:space="preserve">from the micrograph. </w:t>
      </w:r>
      <w:r w:rsidRPr="003C56C3">
        <w:rPr>
          <w:rFonts w:ascii="FS Brabo" w:eastAsia="Times New Roman" w:hAnsi="FS Brabo" w:cs="Times New Roman"/>
          <w:sz w:val="20"/>
          <w:szCs w:val="20"/>
          <w:lang w:val="en-GB" w:eastAsia="en-GB"/>
        </w:rPr>
        <w:t xml:space="preserve"> The likelihood of local deformations that can result in fatigue failure at fewer cycles is decreased by evenly distributed carbon. </w:t>
      </w:r>
      <w:proofErr w:type="spellStart"/>
      <w:r w:rsidRPr="003C56C3">
        <w:rPr>
          <w:rFonts w:ascii="FS Brabo" w:eastAsia="Calibri" w:hAnsi="FS Brabo" w:cs="Times New Roman"/>
          <w:sz w:val="20"/>
          <w:szCs w:val="20"/>
          <w:lang w:val="en-GB" w:eastAsia="en-GB"/>
        </w:rPr>
        <w:t>CuAlNiC</w:t>
      </w:r>
      <w:proofErr w:type="spellEnd"/>
      <w:r w:rsidRPr="003C56C3">
        <w:rPr>
          <w:rFonts w:ascii="FS Brabo" w:eastAsia="Calibri" w:hAnsi="FS Brabo" w:cs="Times New Roman"/>
          <w:sz w:val="20"/>
          <w:szCs w:val="20"/>
          <w:lang w:val="en-GB" w:eastAsia="en-GB"/>
        </w:rPr>
        <w:t xml:space="preserve"> containing 0.45% graphene display least fatigue properties and this could be that </w:t>
      </w:r>
      <w:r w:rsidRPr="003C56C3">
        <w:rPr>
          <w:rFonts w:ascii="FS Brabo" w:eastAsia="Times New Roman" w:hAnsi="FS Brabo" w:cs="Times New Roman"/>
          <w:sz w:val="20"/>
          <w:szCs w:val="20"/>
          <w:lang w:val="en-GB" w:eastAsia="en-GB"/>
        </w:rPr>
        <w:t>because of the spherical grains, there are discontinuities in the structure.</w:t>
      </w:r>
    </w:p>
    <w:p w14:paraId="2194DA05" w14:textId="77777777" w:rsidR="003C56C3" w:rsidRPr="003C56C3" w:rsidRDefault="003C56C3" w:rsidP="003C56C3">
      <w:pPr>
        <w:spacing w:after="0" w:line="240" w:lineRule="auto"/>
        <w:ind w:firstLine="708"/>
        <w:jc w:val="both"/>
        <w:rPr>
          <w:rFonts w:ascii="FS Brabo" w:eastAsia="Times New Roman" w:hAnsi="FS Brabo" w:cs="Times New Roman"/>
          <w:sz w:val="20"/>
          <w:szCs w:val="20"/>
          <w:lang w:val="en-GB" w:eastAsia="en-GB"/>
        </w:rPr>
      </w:pPr>
      <w:r w:rsidRPr="003C56C3">
        <w:rPr>
          <w:rFonts w:ascii="FS Brabo" w:eastAsia="Times New Roman" w:hAnsi="FS Brabo" w:cs="Times New Roman"/>
          <w:sz w:val="20"/>
          <w:szCs w:val="20"/>
          <w:lang w:val="en-GB" w:eastAsia="en-GB"/>
        </w:rPr>
        <w:t>To investigate the relationship between fatigue life, stress, and the percentage composition of Cu, Al, Ni, and graphene (C), Design Expert Software version 13.0 was used. One advantage is that the modelling equation is easily accessible; making it simple to see how each input parameter affects the result. As a result, a new mathematical model for fatigue life is created. This model's R</w:t>
      </w:r>
      <w:r w:rsidRPr="003C56C3">
        <w:rPr>
          <w:rFonts w:ascii="FS Brabo" w:eastAsia="Times New Roman" w:hAnsi="FS Brabo" w:cs="Times New Roman"/>
          <w:sz w:val="20"/>
          <w:szCs w:val="20"/>
          <w:vertAlign w:val="superscript"/>
          <w:lang w:val="en-GB" w:eastAsia="en-GB"/>
        </w:rPr>
        <w:t>2</w:t>
      </w:r>
      <w:r w:rsidRPr="003C56C3">
        <w:rPr>
          <w:rFonts w:ascii="FS Brabo" w:eastAsia="Times New Roman" w:hAnsi="FS Brabo" w:cs="Times New Roman"/>
          <w:sz w:val="20"/>
          <w:szCs w:val="20"/>
          <w:lang w:val="en-GB" w:eastAsia="en-GB"/>
        </w:rPr>
        <w:t xml:space="preserve"> of 0.9058 suggests a good fit. Therefore, this model can be used to calculate the fatigue life in SMA studies that include a quaternary element, such as graphene.</w:t>
      </w:r>
    </w:p>
    <w:p w14:paraId="3941374B" w14:textId="77777777" w:rsidR="00CC331B" w:rsidRPr="00CC331B" w:rsidRDefault="00CC331B" w:rsidP="00CC331B">
      <w:pPr>
        <w:spacing w:after="200" w:line="240" w:lineRule="auto"/>
        <w:rPr>
          <w:rFonts w:ascii="FS Brabo" w:eastAsia="Calibri" w:hAnsi="FS Brabo" w:cs="Times New Roman"/>
          <w:sz w:val="20"/>
          <w:szCs w:val="20"/>
          <w:lang w:val="en-GB"/>
        </w:rPr>
      </w:pPr>
    </w:p>
    <w:p w14:paraId="15F315C2" w14:textId="77777777" w:rsidR="00CC331B" w:rsidRPr="00CC331B" w:rsidRDefault="00CC331B" w:rsidP="00CC331B">
      <w:pPr>
        <w:spacing w:after="200" w:line="240" w:lineRule="auto"/>
        <w:rPr>
          <w:rFonts w:ascii="FS Brabo" w:eastAsia="Calibri" w:hAnsi="FS Brabo" w:cs="Times New Roman"/>
          <w:sz w:val="20"/>
          <w:szCs w:val="20"/>
          <w:lang w:val="en-GB"/>
        </w:rPr>
      </w:pPr>
      <w:r w:rsidRPr="00CC331B">
        <w:rPr>
          <w:rFonts w:ascii="FS Brabo" w:eastAsia="Calibri" w:hAnsi="FS Brabo" w:cs="Times New Roman"/>
          <w:sz w:val="20"/>
          <w:szCs w:val="20"/>
          <w:lang w:val="en-GB"/>
        </w:rPr>
        <w:t>REFERENCES</w:t>
      </w:r>
    </w:p>
    <w:p w14:paraId="29968154" w14:textId="6398547C" w:rsidR="00CC331B" w:rsidRPr="00CC331B" w:rsidRDefault="00E32250" w:rsidP="00E32250">
      <w:pPr>
        <w:spacing w:after="200" w:line="240" w:lineRule="auto"/>
        <w:contextualSpacing/>
        <w:jc w:val="both"/>
        <w:rPr>
          <w:rFonts w:ascii="FS Brabo" w:eastAsia="Calibri" w:hAnsi="FS Brabo" w:cs="Times New Roman"/>
          <w:sz w:val="20"/>
          <w:szCs w:val="20"/>
          <w:lang w:val="en-GB"/>
        </w:rPr>
      </w:pPr>
      <w:r>
        <w:rPr>
          <w:rFonts w:ascii="FS Brabo" w:eastAsia="Calibri" w:hAnsi="FS Brabo" w:cs="Times New Roman"/>
          <w:sz w:val="20"/>
          <w:szCs w:val="20"/>
          <w:lang w:val="en-GB"/>
        </w:rPr>
        <w:t xml:space="preserve">[1] </w:t>
      </w:r>
      <w:proofErr w:type="spellStart"/>
      <w:r w:rsidR="00CC331B" w:rsidRPr="00CC331B">
        <w:rPr>
          <w:rFonts w:ascii="FS Brabo" w:eastAsia="Calibri" w:hAnsi="FS Brabo" w:cs="Times New Roman"/>
          <w:sz w:val="20"/>
          <w:szCs w:val="20"/>
          <w:lang w:val="en-GB"/>
        </w:rPr>
        <w:t>Callister</w:t>
      </w:r>
      <w:proofErr w:type="spellEnd"/>
      <w:r w:rsidR="00CC331B" w:rsidRPr="00CC331B">
        <w:rPr>
          <w:rFonts w:ascii="FS Brabo" w:eastAsia="Calibri" w:hAnsi="FS Brabo" w:cs="Times New Roman"/>
          <w:sz w:val="20"/>
          <w:szCs w:val="20"/>
          <w:lang w:val="en-GB"/>
        </w:rPr>
        <w:t xml:space="preserve">, W. D. &amp; </w:t>
      </w:r>
      <w:proofErr w:type="spellStart"/>
      <w:r w:rsidR="00CC331B" w:rsidRPr="00CC331B">
        <w:rPr>
          <w:rFonts w:ascii="FS Brabo" w:eastAsia="Calibri" w:hAnsi="FS Brabo" w:cs="Times New Roman"/>
          <w:sz w:val="20"/>
          <w:szCs w:val="20"/>
          <w:lang w:val="en-GB"/>
        </w:rPr>
        <w:t>Rethwisch</w:t>
      </w:r>
      <w:proofErr w:type="spellEnd"/>
      <w:r w:rsidR="00CC331B" w:rsidRPr="00CC331B">
        <w:rPr>
          <w:rFonts w:ascii="FS Brabo" w:eastAsia="Calibri" w:hAnsi="FS Brabo" w:cs="Times New Roman"/>
          <w:sz w:val="20"/>
          <w:szCs w:val="20"/>
          <w:lang w:val="en-GB"/>
        </w:rPr>
        <w:t>, D. G.</w:t>
      </w:r>
      <w:r>
        <w:rPr>
          <w:rFonts w:ascii="FS Brabo" w:eastAsia="Calibri" w:hAnsi="FS Brabo" w:cs="Times New Roman"/>
          <w:sz w:val="20"/>
          <w:szCs w:val="20"/>
          <w:lang w:val="en-GB"/>
        </w:rPr>
        <w:t>:</w:t>
      </w:r>
      <w:r w:rsidR="00CC331B" w:rsidRPr="00CC331B">
        <w:rPr>
          <w:rFonts w:ascii="FS Brabo" w:eastAsia="Calibri" w:hAnsi="FS Brabo" w:cs="Times New Roman"/>
          <w:sz w:val="20"/>
          <w:szCs w:val="20"/>
          <w:lang w:val="en-GB"/>
        </w:rPr>
        <w:t xml:space="preserve"> Materıals Science and Engineering </w:t>
      </w:r>
      <w:proofErr w:type="gramStart"/>
      <w:r w:rsidR="00CC331B" w:rsidRPr="00CC331B">
        <w:rPr>
          <w:rFonts w:ascii="FS Brabo" w:eastAsia="Calibri" w:hAnsi="FS Brabo" w:cs="Times New Roman"/>
          <w:sz w:val="20"/>
          <w:szCs w:val="20"/>
          <w:lang w:val="en-GB"/>
        </w:rPr>
        <w:t>An</w:t>
      </w:r>
      <w:proofErr w:type="gramEnd"/>
      <w:r w:rsidR="00CC331B" w:rsidRPr="00CC331B">
        <w:rPr>
          <w:rFonts w:ascii="FS Brabo" w:eastAsia="Calibri" w:hAnsi="FS Brabo" w:cs="Times New Roman"/>
          <w:sz w:val="20"/>
          <w:szCs w:val="20"/>
          <w:lang w:val="en-GB"/>
        </w:rPr>
        <w:t xml:space="preserve"> Introduction. John Wiley &amp; Sons, 1</w:t>
      </w:r>
      <w:r>
        <w:rPr>
          <w:rFonts w:ascii="FS Brabo" w:eastAsia="Calibri" w:hAnsi="FS Brabo" w:cs="Times New Roman"/>
          <w:sz w:val="20"/>
          <w:szCs w:val="20"/>
          <w:lang w:val="en-GB"/>
        </w:rPr>
        <w:t>0th ed. Inc. 209-250</w:t>
      </w:r>
      <w:r w:rsidR="00CC331B" w:rsidRPr="00CC331B">
        <w:rPr>
          <w:rFonts w:ascii="FS Brabo" w:eastAsia="Calibri" w:hAnsi="FS Brabo" w:cs="Times New Roman"/>
          <w:sz w:val="20"/>
          <w:szCs w:val="20"/>
          <w:lang w:val="en-GB"/>
        </w:rPr>
        <w:t>.</w:t>
      </w:r>
    </w:p>
    <w:p w14:paraId="0DEC42CB" w14:textId="3D780845" w:rsidR="00CC331B" w:rsidRDefault="00E32250" w:rsidP="00E32250">
      <w:pPr>
        <w:spacing w:after="200" w:line="240" w:lineRule="auto"/>
        <w:contextualSpacing/>
        <w:jc w:val="both"/>
        <w:rPr>
          <w:rFonts w:ascii="FS Brabo" w:eastAsia="Calibri" w:hAnsi="FS Brabo" w:cs="Times New Roman"/>
          <w:sz w:val="20"/>
          <w:szCs w:val="20"/>
          <w:lang w:val="en-GB"/>
        </w:rPr>
      </w:pPr>
      <w:bookmarkStart w:id="1" w:name="_Hlk83824922"/>
      <w:r>
        <w:rPr>
          <w:rFonts w:ascii="FS Brabo" w:eastAsia="Calibri" w:hAnsi="FS Brabo" w:cs="Times New Roman"/>
          <w:sz w:val="20"/>
          <w:szCs w:val="20"/>
          <w:lang w:val="en-GB"/>
        </w:rPr>
        <w:t xml:space="preserve">[2] </w:t>
      </w:r>
      <w:proofErr w:type="spellStart"/>
      <w:r w:rsidR="00CC331B" w:rsidRPr="00CC331B">
        <w:rPr>
          <w:rFonts w:ascii="FS Brabo" w:eastAsia="Calibri" w:hAnsi="FS Brabo" w:cs="Times New Roman"/>
          <w:sz w:val="20"/>
          <w:szCs w:val="20"/>
          <w:lang w:val="en-GB"/>
        </w:rPr>
        <w:t>Ataalla</w:t>
      </w:r>
      <w:proofErr w:type="spellEnd"/>
      <w:r w:rsidR="00CC331B" w:rsidRPr="00CC331B">
        <w:rPr>
          <w:rFonts w:ascii="FS Brabo" w:eastAsia="Calibri" w:hAnsi="FS Brabo" w:cs="Times New Roman"/>
          <w:sz w:val="20"/>
          <w:szCs w:val="20"/>
          <w:lang w:val="en-GB"/>
        </w:rPr>
        <w:t>, T, Leary, M &amp; Subic</w:t>
      </w:r>
      <w:r w:rsidR="00CA75F1">
        <w:rPr>
          <w:rFonts w:ascii="FS Brabo" w:eastAsia="Calibri" w:hAnsi="FS Brabo" w:cs="Times New Roman"/>
          <w:sz w:val="20"/>
          <w:szCs w:val="20"/>
          <w:lang w:val="en-GB"/>
        </w:rPr>
        <w:t>:</w:t>
      </w:r>
      <w:r w:rsidR="00CC331B" w:rsidRPr="00CC331B">
        <w:rPr>
          <w:rFonts w:ascii="FS Brabo" w:eastAsia="Calibri" w:hAnsi="FS Brabo" w:cs="Times New Roman"/>
          <w:sz w:val="20"/>
          <w:szCs w:val="20"/>
          <w:lang w:val="en-GB"/>
        </w:rPr>
        <w:t xml:space="preserve"> A. Functional Fatigue of Shape Memory Alloys. </w:t>
      </w:r>
    </w:p>
    <w:bookmarkEnd w:id="1"/>
    <w:p w14:paraId="3BCB1FF7" w14:textId="3BF3D085" w:rsidR="00CC331B" w:rsidRDefault="00CC331B" w:rsidP="00CA75F1">
      <w:pPr>
        <w:spacing w:after="200" w:line="240" w:lineRule="auto"/>
        <w:contextualSpacing/>
        <w:jc w:val="both"/>
        <w:rPr>
          <w:rFonts w:ascii="FS Brabo" w:eastAsia="Calibri" w:hAnsi="FS Brabo" w:cs="Times New Roman"/>
          <w:sz w:val="20"/>
          <w:szCs w:val="20"/>
          <w:shd w:val="clear" w:color="auto" w:fill="FFFFFF"/>
          <w:lang w:val="en-GB"/>
        </w:rPr>
      </w:pPr>
      <w:proofErr w:type="spellStart"/>
      <w:r w:rsidRPr="00CC331B">
        <w:rPr>
          <w:rFonts w:ascii="FS Brabo" w:eastAsia="Calibri" w:hAnsi="FS Brabo" w:cs="Times New Roman"/>
          <w:sz w:val="20"/>
          <w:szCs w:val="20"/>
          <w:lang w:val="en-GB"/>
        </w:rPr>
        <w:t>Hartl</w:t>
      </w:r>
      <w:proofErr w:type="spellEnd"/>
      <w:r w:rsidRPr="00CC331B">
        <w:rPr>
          <w:rFonts w:ascii="FS Brabo" w:eastAsia="Calibri" w:hAnsi="FS Brabo" w:cs="Times New Roman"/>
          <w:sz w:val="20"/>
          <w:szCs w:val="20"/>
          <w:lang w:val="en-GB"/>
        </w:rPr>
        <w:t xml:space="preserve">, D. J. &amp; </w:t>
      </w:r>
      <w:proofErr w:type="spellStart"/>
      <w:r w:rsidRPr="00CC331B">
        <w:rPr>
          <w:rFonts w:ascii="FS Brabo" w:eastAsia="Calibri" w:hAnsi="FS Brabo" w:cs="Times New Roman"/>
          <w:sz w:val="20"/>
          <w:szCs w:val="20"/>
          <w:lang w:val="en-GB"/>
        </w:rPr>
        <w:t>Lagoudas</w:t>
      </w:r>
      <w:proofErr w:type="spellEnd"/>
      <w:r w:rsidRPr="00CC331B">
        <w:rPr>
          <w:rFonts w:ascii="FS Brabo" w:eastAsia="Calibri" w:hAnsi="FS Brabo" w:cs="Times New Roman"/>
          <w:sz w:val="20"/>
          <w:szCs w:val="20"/>
          <w:lang w:val="en-GB"/>
        </w:rPr>
        <w:t xml:space="preserve">, D. C. Aerospace applications of shape memory alloys. </w:t>
      </w:r>
      <w:r w:rsidRPr="00CC331B">
        <w:rPr>
          <w:rFonts w:ascii="FS Brabo" w:eastAsia="Calibri" w:hAnsi="FS Brabo" w:cs="Times New Roman"/>
          <w:sz w:val="20"/>
          <w:szCs w:val="20"/>
          <w:lang w:val="en-GB"/>
        </w:rPr>
        <w:br/>
      </w:r>
      <w:r w:rsidRPr="00CC331B">
        <w:rPr>
          <w:rFonts w:ascii="FS Brabo" w:eastAsia="Calibri" w:hAnsi="FS Brabo" w:cs="Times New Roman"/>
          <w:sz w:val="20"/>
          <w:szCs w:val="20"/>
          <w:shd w:val="clear" w:color="auto" w:fill="FFFFFF"/>
          <w:lang w:val="en-GB"/>
        </w:rPr>
        <w:t xml:space="preserve">J. </w:t>
      </w:r>
      <w:proofErr w:type="spellStart"/>
      <w:r w:rsidRPr="00CC331B">
        <w:rPr>
          <w:rFonts w:ascii="FS Brabo" w:eastAsia="Calibri" w:hAnsi="FS Brabo" w:cs="Times New Roman"/>
          <w:sz w:val="20"/>
          <w:szCs w:val="20"/>
          <w:shd w:val="clear" w:color="auto" w:fill="FFFFFF"/>
          <w:lang w:val="en-GB"/>
        </w:rPr>
        <w:t>Aer</w:t>
      </w:r>
      <w:r w:rsidR="00CA75F1">
        <w:rPr>
          <w:rFonts w:ascii="FS Brabo" w:eastAsia="Calibri" w:hAnsi="FS Brabo" w:cs="Times New Roman"/>
          <w:sz w:val="20"/>
          <w:szCs w:val="20"/>
          <w:shd w:val="clear" w:color="auto" w:fill="FFFFFF"/>
          <w:lang w:val="en-GB"/>
        </w:rPr>
        <w:t>ospce</w:t>
      </w:r>
      <w:proofErr w:type="spellEnd"/>
      <w:r w:rsidR="00CA75F1">
        <w:rPr>
          <w:rFonts w:ascii="FS Brabo" w:eastAsia="Calibri" w:hAnsi="FS Brabo" w:cs="Times New Roman"/>
          <w:sz w:val="20"/>
          <w:szCs w:val="20"/>
          <w:shd w:val="clear" w:color="auto" w:fill="FFFFFF"/>
          <w:lang w:val="en-GB"/>
        </w:rPr>
        <w:t xml:space="preserve"> </w:t>
      </w:r>
      <w:proofErr w:type="spellStart"/>
      <w:r w:rsidR="00CA75F1">
        <w:rPr>
          <w:rFonts w:ascii="FS Brabo" w:eastAsia="Calibri" w:hAnsi="FS Brabo" w:cs="Times New Roman"/>
          <w:sz w:val="20"/>
          <w:szCs w:val="20"/>
          <w:shd w:val="clear" w:color="auto" w:fill="FFFFFF"/>
          <w:lang w:val="en-GB"/>
        </w:rPr>
        <w:t>Engrg</w:t>
      </w:r>
      <w:proofErr w:type="spellEnd"/>
      <w:r w:rsidR="00CA75F1">
        <w:rPr>
          <w:rFonts w:ascii="FS Brabo" w:eastAsia="Calibri" w:hAnsi="FS Brabo" w:cs="Times New Roman"/>
          <w:sz w:val="20"/>
          <w:szCs w:val="20"/>
          <w:shd w:val="clear" w:color="auto" w:fill="FFFFFF"/>
          <w:lang w:val="en-GB"/>
        </w:rPr>
        <w:t>. 221, 535-552</w:t>
      </w:r>
      <w:r w:rsidRPr="00CC331B">
        <w:rPr>
          <w:rFonts w:ascii="FS Brabo" w:eastAsia="Calibri" w:hAnsi="FS Brabo" w:cs="Times New Roman"/>
          <w:sz w:val="20"/>
          <w:szCs w:val="20"/>
          <w:shd w:val="clear" w:color="auto" w:fill="FFFFFF"/>
          <w:lang w:val="en-GB"/>
        </w:rPr>
        <w:t xml:space="preserve">. </w:t>
      </w:r>
    </w:p>
    <w:p w14:paraId="666DC67C" w14:textId="2629D28E" w:rsidR="00CA75F1" w:rsidRDefault="00CA75F1" w:rsidP="00CA75F1">
      <w:pPr>
        <w:spacing w:after="200" w:line="240" w:lineRule="auto"/>
        <w:contextualSpacing/>
        <w:jc w:val="both"/>
        <w:rPr>
          <w:rFonts w:ascii="FS Brabo" w:eastAsia="Calibri" w:hAnsi="FS Brabo" w:cs="Times New Roman"/>
          <w:iCs/>
          <w:sz w:val="20"/>
          <w:szCs w:val="20"/>
          <w:lang w:val="en-GB"/>
        </w:rPr>
      </w:pPr>
      <w:r>
        <w:rPr>
          <w:rFonts w:ascii="FS Brabo" w:eastAsia="Calibri" w:hAnsi="FS Brabo" w:cs="Times New Roman"/>
          <w:sz w:val="20"/>
          <w:szCs w:val="20"/>
          <w:lang w:val="en-GB"/>
        </w:rPr>
        <w:t xml:space="preserve">[3] </w:t>
      </w:r>
      <w:proofErr w:type="spellStart"/>
      <w:r>
        <w:rPr>
          <w:rFonts w:ascii="FS Brabo" w:eastAsia="Calibri" w:hAnsi="FS Brabo" w:cs="Times New Roman"/>
          <w:sz w:val="20"/>
          <w:szCs w:val="20"/>
          <w:lang w:val="en-GB"/>
        </w:rPr>
        <w:t>Petrini</w:t>
      </w:r>
      <w:proofErr w:type="spellEnd"/>
      <w:r>
        <w:rPr>
          <w:rFonts w:ascii="FS Brabo" w:eastAsia="Calibri" w:hAnsi="FS Brabo" w:cs="Times New Roman"/>
          <w:sz w:val="20"/>
          <w:szCs w:val="20"/>
          <w:lang w:val="en-GB"/>
        </w:rPr>
        <w:t xml:space="preserve">, L., &amp; </w:t>
      </w:r>
      <w:proofErr w:type="spellStart"/>
      <w:r>
        <w:rPr>
          <w:rFonts w:ascii="FS Brabo" w:eastAsia="Calibri" w:hAnsi="FS Brabo" w:cs="Times New Roman"/>
          <w:sz w:val="20"/>
          <w:szCs w:val="20"/>
          <w:lang w:val="en-GB"/>
        </w:rPr>
        <w:t>Migliavacca</w:t>
      </w:r>
      <w:proofErr w:type="spellEnd"/>
      <w:r>
        <w:rPr>
          <w:rFonts w:ascii="FS Brabo" w:eastAsia="Calibri" w:hAnsi="FS Brabo" w:cs="Times New Roman"/>
          <w:sz w:val="20"/>
          <w:szCs w:val="20"/>
          <w:lang w:val="en-GB"/>
        </w:rPr>
        <w:t>:</w:t>
      </w:r>
      <w:r w:rsidR="00CC331B" w:rsidRPr="00CC331B">
        <w:rPr>
          <w:rFonts w:ascii="FS Brabo" w:eastAsia="Calibri" w:hAnsi="FS Brabo" w:cs="Times New Roman"/>
          <w:sz w:val="20"/>
          <w:szCs w:val="20"/>
          <w:lang w:val="en-GB"/>
        </w:rPr>
        <w:t xml:space="preserve"> F. Biomedical applications of shape memory alloys. </w:t>
      </w:r>
      <w:r w:rsidR="00CC331B" w:rsidRPr="00CC331B">
        <w:rPr>
          <w:rFonts w:ascii="FS Brabo" w:eastAsia="Calibri" w:hAnsi="FS Brabo" w:cs="Times New Roman"/>
          <w:iCs/>
          <w:sz w:val="20"/>
          <w:szCs w:val="20"/>
          <w:lang w:val="en-GB"/>
        </w:rPr>
        <w:t xml:space="preserve">J. </w:t>
      </w:r>
      <w:proofErr w:type="spellStart"/>
      <w:r w:rsidR="00CC331B" w:rsidRPr="00CC331B">
        <w:rPr>
          <w:rFonts w:ascii="FS Brabo" w:eastAsia="Calibri" w:hAnsi="FS Brabo" w:cs="Times New Roman"/>
          <w:iCs/>
          <w:sz w:val="20"/>
          <w:szCs w:val="20"/>
          <w:lang w:val="en-GB"/>
        </w:rPr>
        <w:t>Metall</w:t>
      </w:r>
      <w:proofErr w:type="spellEnd"/>
      <w:r w:rsidR="00CC331B" w:rsidRPr="00CC331B">
        <w:rPr>
          <w:rFonts w:ascii="FS Brabo" w:eastAsia="Calibri" w:hAnsi="FS Brabo" w:cs="Times New Roman"/>
          <w:iCs/>
          <w:sz w:val="20"/>
          <w:szCs w:val="20"/>
          <w:lang w:val="en-GB"/>
        </w:rPr>
        <w:t xml:space="preserve"> 1–14 </w:t>
      </w:r>
      <w:hyperlink r:id="rId24" w:tgtFrame="_blank" w:history="1">
        <w:r w:rsidR="00CC331B" w:rsidRPr="00CC331B">
          <w:rPr>
            <w:rFonts w:ascii="FS Brabo" w:eastAsia="Calibri" w:hAnsi="FS Brabo" w:cs="Times New Roman"/>
            <w:iCs/>
            <w:sz w:val="20"/>
            <w:szCs w:val="20"/>
            <w:lang w:val="en-GB"/>
          </w:rPr>
          <w:t>https://doi.org/10.1155/2011/501483</w:t>
        </w:r>
      </w:hyperlink>
      <w:r w:rsidR="00CC331B" w:rsidRPr="00CC331B">
        <w:rPr>
          <w:rFonts w:ascii="FS Brabo" w:eastAsia="Calibri" w:hAnsi="FS Brabo" w:cs="Times New Roman"/>
          <w:iCs/>
          <w:sz w:val="20"/>
          <w:szCs w:val="20"/>
          <w:lang w:val="en-GB"/>
        </w:rPr>
        <w:t>.</w:t>
      </w:r>
    </w:p>
    <w:p w14:paraId="6D32A9C9" w14:textId="2D7F5074" w:rsidR="00CC331B" w:rsidRDefault="00CA75F1" w:rsidP="00CA75F1">
      <w:pPr>
        <w:spacing w:after="0" w:line="240" w:lineRule="auto"/>
        <w:contextualSpacing/>
        <w:jc w:val="both"/>
        <w:rPr>
          <w:rFonts w:ascii="FS Brabo" w:eastAsia="Calibri" w:hAnsi="FS Brabo" w:cs="Times New Roman"/>
          <w:iCs/>
          <w:sz w:val="20"/>
          <w:szCs w:val="20"/>
          <w:lang w:val="en-GB"/>
        </w:rPr>
      </w:pPr>
      <w:r>
        <w:rPr>
          <w:rFonts w:ascii="FS Brabo" w:eastAsia="Calibri" w:hAnsi="FS Brabo" w:cs="Times New Roman"/>
          <w:sz w:val="20"/>
          <w:szCs w:val="20"/>
          <w:lang w:val="en-GB"/>
        </w:rPr>
        <w:t xml:space="preserve">[4] </w:t>
      </w:r>
      <w:r w:rsidR="00CC331B" w:rsidRPr="00CC331B">
        <w:rPr>
          <w:rFonts w:ascii="FS Brabo" w:eastAsia="Calibri" w:hAnsi="FS Brabo" w:cs="Times New Roman"/>
          <w:sz w:val="20"/>
          <w:szCs w:val="20"/>
          <w:lang w:val="en-GB"/>
        </w:rPr>
        <w:t xml:space="preserve">Ma, J., </w:t>
      </w:r>
      <w:proofErr w:type="spellStart"/>
      <w:r w:rsidR="00CC331B" w:rsidRPr="00CC331B">
        <w:rPr>
          <w:rFonts w:ascii="FS Brabo" w:eastAsia="Calibri" w:hAnsi="FS Brabo" w:cs="Times New Roman"/>
          <w:sz w:val="20"/>
          <w:szCs w:val="20"/>
          <w:lang w:val="en-GB"/>
        </w:rPr>
        <w:t>Karaman</w:t>
      </w:r>
      <w:proofErr w:type="spellEnd"/>
      <w:r w:rsidR="00CC331B" w:rsidRPr="00CC331B">
        <w:rPr>
          <w:rFonts w:ascii="FS Brabo" w:eastAsia="Calibri" w:hAnsi="FS Brabo" w:cs="Times New Roman"/>
          <w:sz w:val="20"/>
          <w:szCs w:val="20"/>
          <w:lang w:val="en-GB"/>
        </w:rPr>
        <w:t xml:space="preserve">, I., &amp; </w:t>
      </w:r>
      <w:proofErr w:type="spellStart"/>
      <w:r w:rsidR="00CC331B" w:rsidRPr="00CC331B">
        <w:rPr>
          <w:rFonts w:ascii="FS Brabo" w:eastAsia="Calibri" w:hAnsi="FS Brabo" w:cs="Times New Roman"/>
          <w:sz w:val="20"/>
          <w:szCs w:val="20"/>
          <w:lang w:val="en-GB"/>
        </w:rPr>
        <w:t>Noebe</w:t>
      </w:r>
      <w:proofErr w:type="spellEnd"/>
      <w:r w:rsidR="00CC331B" w:rsidRPr="00CC331B">
        <w:rPr>
          <w:rFonts w:ascii="FS Brabo" w:eastAsia="Calibri" w:hAnsi="FS Brabo" w:cs="Times New Roman"/>
          <w:sz w:val="20"/>
          <w:szCs w:val="20"/>
          <w:lang w:val="en-GB"/>
        </w:rPr>
        <w:t>, R. D.</w:t>
      </w:r>
      <w:r>
        <w:rPr>
          <w:rFonts w:ascii="FS Brabo" w:eastAsia="Calibri" w:hAnsi="FS Brabo" w:cs="Times New Roman"/>
          <w:sz w:val="20"/>
          <w:szCs w:val="20"/>
          <w:lang w:val="en-GB"/>
        </w:rPr>
        <w:t>:</w:t>
      </w:r>
      <w:r w:rsidR="00CC331B" w:rsidRPr="00CC331B">
        <w:rPr>
          <w:rFonts w:ascii="FS Brabo" w:eastAsia="Calibri" w:hAnsi="FS Brabo" w:cs="Times New Roman"/>
          <w:sz w:val="20"/>
          <w:szCs w:val="20"/>
          <w:lang w:val="en-GB"/>
        </w:rPr>
        <w:t xml:space="preserve"> High temperature shape memory alloys. </w:t>
      </w:r>
      <w:proofErr w:type="spellStart"/>
      <w:r w:rsidR="00CC331B" w:rsidRPr="00CC331B">
        <w:rPr>
          <w:rFonts w:ascii="FS Brabo" w:eastAsia="Calibri" w:hAnsi="FS Brabo" w:cs="Times New Roman"/>
          <w:iCs/>
          <w:sz w:val="20"/>
          <w:szCs w:val="20"/>
          <w:lang w:val="en-GB"/>
        </w:rPr>
        <w:t>Int</w:t>
      </w:r>
      <w:proofErr w:type="spellEnd"/>
      <w:r w:rsidR="00CC331B" w:rsidRPr="00CC331B">
        <w:rPr>
          <w:rFonts w:ascii="FS Brabo" w:eastAsia="Calibri" w:hAnsi="FS Brabo" w:cs="Times New Roman"/>
          <w:iCs/>
          <w:sz w:val="20"/>
          <w:szCs w:val="20"/>
          <w:lang w:val="en-GB"/>
        </w:rPr>
        <w:t xml:space="preserve"> Mater Rev 55, 257–315 </w:t>
      </w:r>
      <w:hyperlink r:id="rId25" w:history="1">
        <w:r w:rsidR="00CC331B" w:rsidRPr="00CC331B">
          <w:rPr>
            <w:rFonts w:ascii="FS Brabo" w:eastAsia="Calibri" w:hAnsi="FS Brabo" w:cs="Times New Roman"/>
            <w:iCs/>
            <w:sz w:val="20"/>
            <w:szCs w:val="20"/>
            <w:lang w:val="en-GB"/>
          </w:rPr>
          <w:t>https://doi.org/10.1179/095066010X12646898728363</w:t>
        </w:r>
      </w:hyperlink>
      <w:r w:rsidR="00CC331B" w:rsidRPr="00CC331B">
        <w:rPr>
          <w:rFonts w:ascii="FS Brabo" w:eastAsia="Calibri" w:hAnsi="FS Brabo" w:cs="Times New Roman"/>
          <w:iCs/>
          <w:sz w:val="20"/>
          <w:szCs w:val="20"/>
          <w:lang w:val="en-GB"/>
        </w:rPr>
        <w:t>.</w:t>
      </w:r>
    </w:p>
    <w:p w14:paraId="4BA87409" w14:textId="083E34D5" w:rsidR="00CC331B" w:rsidRDefault="00CA75F1" w:rsidP="00CA75F1">
      <w:pPr>
        <w:spacing w:after="0" w:line="240" w:lineRule="auto"/>
        <w:contextualSpacing/>
        <w:jc w:val="both"/>
        <w:rPr>
          <w:rFonts w:ascii="FS Brabo" w:eastAsia="Calibri" w:hAnsi="FS Brabo" w:cs="Times New Roman"/>
          <w:iCs/>
          <w:sz w:val="20"/>
          <w:szCs w:val="20"/>
          <w:lang w:val="en-GB"/>
        </w:rPr>
      </w:pPr>
      <w:r>
        <w:rPr>
          <w:rFonts w:ascii="FS Brabo" w:eastAsia="Calibri" w:hAnsi="FS Brabo" w:cs="Times New Roman"/>
          <w:sz w:val="20"/>
          <w:szCs w:val="20"/>
          <w:lang w:val="en-GB"/>
        </w:rPr>
        <w:t xml:space="preserve">[5] </w:t>
      </w:r>
      <w:r w:rsidR="00CC331B" w:rsidRPr="00CC331B">
        <w:rPr>
          <w:rFonts w:ascii="FS Brabo" w:eastAsia="Calibri" w:hAnsi="FS Brabo" w:cs="Times New Roman"/>
          <w:sz w:val="20"/>
          <w:szCs w:val="20"/>
          <w:lang w:val="en-GB"/>
        </w:rPr>
        <w:t>Tsuchiya, K.</w:t>
      </w:r>
      <w:r>
        <w:rPr>
          <w:rFonts w:ascii="FS Brabo" w:eastAsia="Calibri" w:hAnsi="FS Brabo" w:cs="Times New Roman"/>
          <w:sz w:val="20"/>
          <w:szCs w:val="20"/>
          <w:lang w:val="en-GB"/>
        </w:rPr>
        <w:t>:</w:t>
      </w:r>
      <w:r w:rsidR="00CC331B" w:rsidRPr="00CC331B">
        <w:rPr>
          <w:rFonts w:ascii="FS Brabo" w:eastAsia="Calibri" w:hAnsi="FS Brabo" w:cs="Times New Roman"/>
          <w:sz w:val="20"/>
          <w:szCs w:val="20"/>
          <w:lang w:val="en-GB"/>
        </w:rPr>
        <w:t xml:space="preserve"> Mechanisms and properties of shape memory effect and </w:t>
      </w:r>
      <w:proofErr w:type="spellStart"/>
      <w:r w:rsidR="00CC331B" w:rsidRPr="00CC331B">
        <w:rPr>
          <w:rFonts w:ascii="FS Brabo" w:eastAsia="Calibri" w:hAnsi="FS Brabo" w:cs="Times New Roman"/>
          <w:sz w:val="20"/>
          <w:szCs w:val="20"/>
          <w:lang w:val="en-GB"/>
        </w:rPr>
        <w:t>superelasticity</w:t>
      </w:r>
      <w:proofErr w:type="spellEnd"/>
      <w:r w:rsidR="00CC331B" w:rsidRPr="00CC331B">
        <w:rPr>
          <w:rFonts w:ascii="FS Brabo" w:eastAsia="Calibri" w:hAnsi="FS Brabo" w:cs="Times New Roman"/>
          <w:sz w:val="20"/>
          <w:szCs w:val="20"/>
          <w:lang w:val="en-GB"/>
        </w:rPr>
        <w:t xml:space="preserve"> in alloys and other materials: </w:t>
      </w:r>
      <w:r w:rsidR="00CC331B" w:rsidRPr="00CC331B">
        <w:rPr>
          <w:rFonts w:ascii="FS Brabo" w:eastAsia="Calibri" w:hAnsi="FS Brabo" w:cs="Times New Roman"/>
          <w:iCs/>
          <w:sz w:val="20"/>
          <w:szCs w:val="20"/>
          <w:lang w:val="en-GB"/>
        </w:rPr>
        <w:t xml:space="preserve">A practical guide, </w:t>
      </w:r>
      <w:proofErr w:type="gramStart"/>
      <w:r w:rsidR="00CC331B" w:rsidRPr="00CC331B">
        <w:rPr>
          <w:rFonts w:ascii="FS Brabo" w:eastAsia="Calibri" w:hAnsi="FS Brabo" w:cs="Times New Roman"/>
          <w:iCs/>
          <w:sz w:val="20"/>
          <w:szCs w:val="20"/>
          <w:lang w:val="en-GB"/>
        </w:rPr>
        <w:t>In</w:t>
      </w:r>
      <w:proofErr w:type="gramEnd"/>
      <w:r w:rsidR="00CC331B" w:rsidRPr="00CC331B">
        <w:rPr>
          <w:rFonts w:ascii="FS Brabo" w:eastAsia="Calibri" w:hAnsi="FS Brabo" w:cs="Times New Roman"/>
          <w:iCs/>
          <w:sz w:val="20"/>
          <w:szCs w:val="20"/>
          <w:lang w:val="en-GB"/>
        </w:rPr>
        <w:t xml:space="preserve">: Shape Memory and </w:t>
      </w:r>
      <w:proofErr w:type="spellStart"/>
      <w:r w:rsidR="00CC331B" w:rsidRPr="00CC331B">
        <w:rPr>
          <w:rFonts w:ascii="FS Brabo" w:eastAsia="Calibri" w:hAnsi="FS Brabo" w:cs="Times New Roman"/>
          <w:iCs/>
          <w:sz w:val="20"/>
          <w:szCs w:val="20"/>
          <w:lang w:val="en-GB"/>
        </w:rPr>
        <w:t>Superelastic</w:t>
      </w:r>
      <w:proofErr w:type="spellEnd"/>
      <w:r w:rsidR="00CC331B" w:rsidRPr="00CC331B">
        <w:rPr>
          <w:rFonts w:ascii="FS Brabo" w:eastAsia="Calibri" w:hAnsi="FS Brabo" w:cs="Times New Roman"/>
          <w:iCs/>
          <w:sz w:val="20"/>
          <w:szCs w:val="20"/>
          <w:lang w:val="en-GB"/>
        </w:rPr>
        <w:t xml:space="preserve"> Alloys, </w:t>
      </w:r>
      <w:proofErr w:type="spellStart"/>
      <w:r w:rsidR="00CC331B" w:rsidRPr="00CC331B">
        <w:rPr>
          <w:rFonts w:ascii="FS Brabo" w:eastAsia="Calibri" w:hAnsi="FS Brabo" w:cs="Times New Roman"/>
          <w:iCs/>
          <w:sz w:val="20"/>
          <w:szCs w:val="20"/>
          <w:lang w:val="en-GB"/>
        </w:rPr>
        <w:t>Woodhead</w:t>
      </w:r>
      <w:proofErr w:type="spellEnd"/>
      <w:r w:rsidR="00CC331B" w:rsidRPr="00CC331B">
        <w:rPr>
          <w:rFonts w:ascii="FS Brabo" w:eastAsia="Calibri" w:hAnsi="FS Brabo" w:cs="Times New Roman"/>
          <w:iCs/>
          <w:sz w:val="20"/>
          <w:szCs w:val="20"/>
          <w:lang w:val="en-GB"/>
        </w:rPr>
        <w:t xml:space="preserve"> Publishing, 3–14.</w:t>
      </w:r>
      <w:r w:rsidR="00CC331B" w:rsidRPr="00CC331B">
        <w:rPr>
          <w:rFonts w:ascii="FS Brabo" w:eastAsia="Calibri" w:hAnsi="FS Brabo" w:cs="Times New Roman"/>
          <w:i/>
          <w:iCs/>
          <w:sz w:val="20"/>
          <w:szCs w:val="20"/>
          <w:lang w:val="en-GB"/>
        </w:rPr>
        <w:t xml:space="preserve"> </w:t>
      </w:r>
      <w:hyperlink r:id="rId26" w:tgtFrame="_blank" w:tooltip="Persistent link using digital object identifier" w:history="1">
        <w:r w:rsidR="00CC331B" w:rsidRPr="00CC331B">
          <w:rPr>
            <w:rFonts w:ascii="FS Brabo" w:eastAsia="Calibri" w:hAnsi="FS Brabo" w:cs="Times New Roman"/>
            <w:iCs/>
            <w:sz w:val="20"/>
            <w:szCs w:val="20"/>
            <w:lang w:val="en-GB"/>
          </w:rPr>
          <w:t>https://doi.org/10.1533/9780857092625.1.3</w:t>
        </w:r>
      </w:hyperlink>
      <w:r w:rsidR="00CC331B" w:rsidRPr="00CC331B">
        <w:rPr>
          <w:rFonts w:ascii="FS Brabo" w:eastAsia="Calibri" w:hAnsi="FS Brabo" w:cs="Times New Roman"/>
          <w:iCs/>
          <w:sz w:val="20"/>
          <w:szCs w:val="20"/>
          <w:lang w:val="en-GB"/>
        </w:rPr>
        <w:t>.</w:t>
      </w:r>
    </w:p>
    <w:p w14:paraId="18786C64" w14:textId="557D75D1" w:rsidR="00CC331B" w:rsidRDefault="00CA75F1" w:rsidP="00CA75F1">
      <w:pPr>
        <w:spacing w:after="0" w:line="240" w:lineRule="auto"/>
        <w:contextualSpacing/>
        <w:jc w:val="both"/>
        <w:rPr>
          <w:rFonts w:ascii="FS Brabo" w:eastAsia="Calibri" w:hAnsi="FS Brabo" w:cs="Times New Roman"/>
          <w:sz w:val="20"/>
          <w:szCs w:val="20"/>
          <w:lang w:val="en-GB"/>
        </w:rPr>
      </w:pPr>
      <w:bookmarkStart w:id="2" w:name="_Hlk83826358"/>
      <w:r>
        <w:rPr>
          <w:rFonts w:ascii="FS Brabo" w:eastAsia="Calibri" w:hAnsi="FS Brabo" w:cs="Times New Roman"/>
          <w:sz w:val="20"/>
          <w:szCs w:val="20"/>
          <w:lang w:val="en-GB"/>
        </w:rPr>
        <w:t xml:space="preserve">[6] </w:t>
      </w:r>
      <w:r w:rsidR="00CC331B" w:rsidRPr="00CC331B">
        <w:rPr>
          <w:rFonts w:ascii="FS Brabo" w:eastAsia="Calibri" w:hAnsi="FS Brabo" w:cs="Times New Roman"/>
          <w:sz w:val="20"/>
          <w:szCs w:val="20"/>
          <w:lang w:val="en-GB"/>
        </w:rPr>
        <w:t xml:space="preserve">Kumar, P.K. &amp; </w:t>
      </w:r>
      <w:proofErr w:type="spellStart"/>
      <w:r w:rsidR="00CC331B" w:rsidRPr="00CC331B">
        <w:rPr>
          <w:rFonts w:ascii="FS Brabo" w:eastAsia="Calibri" w:hAnsi="FS Brabo" w:cs="Times New Roman"/>
          <w:sz w:val="20"/>
          <w:szCs w:val="20"/>
          <w:lang w:val="en-GB"/>
        </w:rPr>
        <w:t>Lagoudas</w:t>
      </w:r>
      <w:proofErr w:type="spellEnd"/>
      <w:r w:rsidR="00CC331B" w:rsidRPr="00CC331B">
        <w:rPr>
          <w:rFonts w:ascii="FS Brabo" w:eastAsia="Calibri" w:hAnsi="FS Brabo" w:cs="Times New Roman"/>
          <w:sz w:val="20"/>
          <w:szCs w:val="20"/>
          <w:lang w:val="en-GB"/>
        </w:rPr>
        <w:t>, D.C.</w:t>
      </w:r>
      <w:r>
        <w:rPr>
          <w:rFonts w:ascii="FS Brabo" w:eastAsia="Calibri" w:hAnsi="FS Brabo" w:cs="Times New Roman"/>
          <w:sz w:val="20"/>
          <w:szCs w:val="20"/>
          <w:lang w:val="en-GB"/>
        </w:rPr>
        <w:t>:</w:t>
      </w:r>
      <w:r w:rsidR="00CC331B" w:rsidRPr="00CC331B">
        <w:rPr>
          <w:rFonts w:ascii="FS Brabo" w:eastAsia="Calibri" w:hAnsi="FS Brabo" w:cs="Times New Roman"/>
          <w:sz w:val="20"/>
          <w:szCs w:val="20"/>
          <w:lang w:val="en-GB"/>
        </w:rPr>
        <w:t xml:space="preserve"> Introduction to Shape Memory Alloys. </w:t>
      </w:r>
      <w:proofErr w:type="gramStart"/>
      <w:r w:rsidR="00CC331B" w:rsidRPr="00CC331B">
        <w:rPr>
          <w:rFonts w:ascii="FS Brabo" w:eastAsia="Calibri" w:hAnsi="FS Brabo" w:cs="Times New Roman"/>
          <w:sz w:val="20"/>
          <w:szCs w:val="20"/>
          <w:lang w:val="en-GB"/>
        </w:rPr>
        <w:t xml:space="preserve">Shape Memory Alloys </w:t>
      </w:r>
      <w:proofErr w:type="spellStart"/>
      <w:r w:rsidR="00CC331B" w:rsidRPr="00CC331B">
        <w:rPr>
          <w:rFonts w:ascii="FS Brabo" w:eastAsia="Calibri" w:hAnsi="FS Brabo" w:cs="Times New Roman"/>
          <w:sz w:val="20"/>
          <w:szCs w:val="20"/>
          <w:lang w:val="en-GB"/>
        </w:rPr>
        <w:t>Modeling</w:t>
      </w:r>
      <w:proofErr w:type="spellEnd"/>
      <w:r w:rsidR="00CC331B" w:rsidRPr="00CC331B">
        <w:rPr>
          <w:rFonts w:ascii="FS Brabo" w:eastAsia="Calibri" w:hAnsi="FS Brabo" w:cs="Times New Roman"/>
          <w:sz w:val="20"/>
          <w:szCs w:val="20"/>
          <w:lang w:val="en-GB"/>
        </w:rPr>
        <w:t xml:space="preserve"> and Engineering Appl</w:t>
      </w:r>
      <w:r>
        <w:rPr>
          <w:rFonts w:ascii="FS Brabo" w:eastAsia="Calibri" w:hAnsi="FS Brabo" w:cs="Times New Roman"/>
          <w:sz w:val="20"/>
          <w:szCs w:val="20"/>
          <w:lang w:val="en-GB"/>
        </w:rPr>
        <w:t>ications.</w:t>
      </w:r>
      <w:proofErr w:type="gramEnd"/>
      <w:r>
        <w:rPr>
          <w:rFonts w:ascii="FS Brabo" w:eastAsia="Calibri" w:hAnsi="FS Brabo" w:cs="Times New Roman"/>
          <w:sz w:val="20"/>
          <w:szCs w:val="20"/>
          <w:lang w:val="en-GB"/>
        </w:rPr>
        <w:t xml:space="preserve"> </w:t>
      </w:r>
      <w:proofErr w:type="gramStart"/>
      <w:r>
        <w:rPr>
          <w:rFonts w:ascii="FS Brabo" w:eastAsia="Calibri" w:hAnsi="FS Brabo" w:cs="Times New Roman"/>
          <w:sz w:val="20"/>
          <w:szCs w:val="20"/>
          <w:lang w:val="en-GB"/>
        </w:rPr>
        <w:t>Springer Science</w:t>
      </w:r>
      <w:bookmarkEnd w:id="2"/>
      <w:r w:rsidR="00CC331B" w:rsidRPr="00CC331B">
        <w:rPr>
          <w:rFonts w:ascii="FS Brabo" w:eastAsia="Calibri" w:hAnsi="FS Brabo" w:cs="Times New Roman"/>
          <w:sz w:val="20"/>
          <w:szCs w:val="20"/>
          <w:lang w:val="en-GB"/>
        </w:rPr>
        <w:t>.</w:t>
      </w:r>
      <w:proofErr w:type="gramEnd"/>
    </w:p>
    <w:p w14:paraId="5EE2FA1D" w14:textId="491DB3BC" w:rsidR="00CC331B" w:rsidRDefault="00CA75F1" w:rsidP="00CA75F1">
      <w:pPr>
        <w:shd w:val="clear" w:color="auto" w:fill="FFFFFF"/>
        <w:spacing w:after="0" w:line="240" w:lineRule="auto"/>
        <w:jc w:val="both"/>
        <w:outlineLvl w:val="0"/>
        <w:rPr>
          <w:rFonts w:ascii="FS Brabo" w:eastAsia="Times New Roman" w:hAnsi="FS Brabo" w:cs="Times New Roman"/>
          <w:bCs/>
          <w:kern w:val="36"/>
          <w:sz w:val="20"/>
          <w:szCs w:val="20"/>
          <w:lang w:val="en-GB" w:eastAsia="en-GB"/>
        </w:rPr>
      </w:pPr>
      <w:bookmarkStart w:id="3" w:name="_Hlk83826339"/>
      <w:r>
        <w:rPr>
          <w:rFonts w:ascii="FS Brabo" w:eastAsia="Times New Roman" w:hAnsi="FS Brabo" w:cs="Times New Roman"/>
          <w:bCs/>
          <w:kern w:val="36"/>
          <w:sz w:val="20"/>
          <w:szCs w:val="20"/>
          <w:lang w:val="en-GB" w:eastAsia="en-GB"/>
        </w:rPr>
        <w:t xml:space="preserve">[7] </w:t>
      </w:r>
      <w:r w:rsidR="00CC331B" w:rsidRPr="00CC331B">
        <w:rPr>
          <w:rFonts w:ascii="FS Brabo" w:eastAsia="Times New Roman" w:hAnsi="FS Brabo" w:cs="Times New Roman"/>
          <w:bCs/>
          <w:kern w:val="36"/>
          <w:sz w:val="20"/>
          <w:szCs w:val="20"/>
          <w:lang w:val="en-GB" w:eastAsia="en-GB"/>
        </w:rPr>
        <w:t xml:space="preserve">Saud, S. N., </w:t>
      </w:r>
      <w:proofErr w:type="spellStart"/>
      <w:r w:rsidR="00CC331B" w:rsidRPr="00CC331B">
        <w:rPr>
          <w:rFonts w:ascii="FS Brabo" w:eastAsia="Times New Roman" w:hAnsi="FS Brabo" w:cs="Times New Roman"/>
          <w:bCs/>
          <w:kern w:val="36"/>
          <w:sz w:val="20"/>
          <w:szCs w:val="20"/>
          <w:lang w:val="en-GB" w:eastAsia="en-GB"/>
        </w:rPr>
        <w:t>Hamzah</w:t>
      </w:r>
      <w:proofErr w:type="spellEnd"/>
      <w:r w:rsidR="00CC331B" w:rsidRPr="00CC331B">
        <w:rPr>
          <w:rFonts w:ascii="FS Brabo" w:eastAsia="Times New Roman" w:hAnsi="FS Brabo" w:cs="Times New Roman"/>
          <w:bCs/>
          <w:kern w:val="36"/>
          <w:sz w:val="20"/>
          <w:szCs w:val="20"/>
          <w:lang w:val="en-GB" w:eastAsia="en-GB"/>
        </w:rPr>
        <w:t xml:space="preserve">, E., </w:t>
      </w:r>
      <w:proofErr w:type="spellStart"/>
      <w:r w:rsidR="00CC331B" w:rsidRPr="00CC331B">
        <w:rPr>
          <w:rFonts w:ascii="FS Brabo" w:eastAsia="Times New Roman" w:hAnsi="FS Brabo" w:cs="Times New Roman"/>
          <w:bCs/>
          <w:kern w:val="36"/>
          <w:sz w:val="20"/>
          <w:szCs w:val="20"/>
          <w:lang w:val="en-GB" w:eastAsia="en-GB"/>
        </w:rPr>
        <w:t>Abubakar</w:t>
      </w:r>
      <w:proofErr w:type="spellEnd"/>
      <w:r w:rsidR="00CC331B" w:rsidRPr="00CC331B">
        <w:rPr>
          <w:rFonts w:ascii="FS Brabo" w:eastAsia="Times New Roman" w:hAnsi="FS Brabo" w:cs="Times New Roman"/>
          <w:bCs/>
          <w:kern w:val="36"/>
          <w:sz w:val="20"/>
          <w:szCs w:val="20"/>
          <w:lang w:val="en-GB" w:eastAsia="en-GB"/>
        </w:rPr>
        <w:t xml:space="preserve">, T. A., &amp; </w:t>
      </w:r>
      <w:proofErr w:type="spellStart"/>
      <w:r w:rsidR="00CC331B" w:rsidRPr="00CC331B">
        <w:rPr>
          <w:rFonts w:ascii="FS Brabo" w:eastAsia="Times New Roman" w:hAnsi="FS Brabo" w:cs="Times New Roman"/>
          <w:bCs/>
          <w:color w:val="1F1F1F"/>
          <w:kern w:val="36"/>
          <w:sz w:val="20"/>
          <w:szCs w:val="20"/>
          <w:shd w:val="clear" w:color="auto" w:fill="FFFFFF"/>
          <w:lang w:val="en-GB" w:eastAsia="en-GB"/>
        </w:rPr>
        <w:t>Hosseinian</w:t>
      </w:r>
      <w:proofErr w:type="spellEnd"/>
      <w:r w:rsidR="00CC331B" w:rsidRPr="00CC331B">
        <w:rPr>
          <w:rFonts w:ascii="FS Brabo" w:eastAsia="Times New Roman" w:hAnsi="FS Brabo" w:cs="Times New Roman"/>
          <w:bCs/>
          <w:color w:val="1F1F1F"/>
          <w:kern w:val="36"/>
          <w:sz w:val="20"/>
          <w:szCs w:val="20"/>
          <w:shd w:val="clear" w:color="auto" w:fill="FFFFFF"/>
          <w:lang w:val="en-GB" w:eastAsia="en-GB"/>
        </w:rPr>
        <w:t>, R.</w:t>
      </w:r>
      <w:r>
        <w:rPr>
          <w:rFonts w:ascii="FS Brabo" w:eastAsia="Times New Roman" w:hAnsi="FS Brabo" w:cs="Times New Roman"/>
          <w:bCs/>
          <w:color w:val="1F1F1F"/>
          <w:kern w:val="36"/>
          <w:sz w:val="20"/>
          <w:szCs w:val="20"/>
          <w:shd w:val="clear" w:color="auto" w:fill="FFFFFF"/>
          <w:lang w:val="en-GB" w:eastAsia="en-GB"/>
        </w:rPr>
        <w:t>:</w:t>
      </w:r>
      <w:r w:rsidR="00CC331B" w:rsidRPr="00CC331B">
        <w:rPr>
          <w:rFonts w:ascii="FS Brabo" w:eastAsia="Times New Roman" w:hAnsi="FS Brabo" w:cs="Times New Roman"/>
          <w:bCs/>
          <w:kern w:val="36"/>
          <w:sz w:val="20"/>
          <w:szCs w:val="20"/>
          <w:lang w:val="en-GB" w:eastAsia="en-GB"/>
        </w:rPr>
        <w:t xml:space="preserve"> </w:t>
      </w:r>
      <w:r w:rsidR="00CC331B" w:rsidRPr="00CC331B">
        <w:rPr>
          <w:rFonts w:ascii="FS Brabo" w:eastAsia="Times New Roman" w:hAnsi="FS Brabo" w:cs="Times New Roman"/>
          <w:bCs/>
          <w:color w:val="1F1F1F"/>
          <w:kern w:val="36"/>
          <w:sz w:val="20"/>
          <w:szCs w:val="20"/>
          <w:lang w:val="en-GB" w:eastAsia="en-GB"/>
        </w:rPr>
        <w:t xml:space="preserve">A Review on Influence of Alloying Elements on the Microstructure and Mechanical Properties of Cu-Al-Ni Shape Memory Alloys. </w:t>
      </w:r>
      <w:proofErr w:type="spellStart"/>
      <w:proofErr w:type="gramStart"/>
      <w:r w:rsidR="00CC331B" w:rsidRPr="00CC331B">
        <w:rPr>
          <w:rFonts w:ascii="FS Brabo" w:eastAsia="Times New Roman" w:hAnsi="FS Brabo" w:cs="Times New Roman"/>
          <w:bCs/>
          <w:color w:val="1F1F1F"/>
          <w:kern w:val="36"/>
          <w:sz w:val="20"/>
          <w:szCs w:val="20"/>
          <w:lang w:val="en-GB" w:eastAsia="en-GB"/>
        </w:rPr>
        <w:t>Jurnal</w:t>
      </w:r>
      <w:proofErr w:type="spellEnd"/>
      <w:r w:rsidR="00CC331B" w:rsidRPr="00CC331B">
        <w:rPr>
          <w:rFonts w:ascii="FS Brabo" w:eastAsia="Times New Roman" w:hAnsi="FS Brabo" w:cs="Times New Roman"/>
          <w:bCs/>
          <w:color w:val="1F1F1F"/>
          <w:kern w:val="36"/>
          <w:sz w:val="20"/>
          <w:szCs w:val="20"/>
          <w:lang w:val="en-GB" w:eastAsia="en-GB"/>
        </w:rPr>
        <w:t xml:space="preserve"> </w:t>
      </w:r>
      <w:proofErr w:type="spellStart"/>
      <w:r w:rsidR="00CC331B" w:rsidRPr="00CC331B">
        <w:rPr>
          <w:rFonts w:ascii="FS Brabo" w:eastAsia="Times New Roman" w:hAnsi="FS Brabo" w:cs="Times New Roman"/>
          <w:bCs/>
          <w:color w:val="1F1F1F"/>
          <w:kern w:val="36"/>
          <w:sz w:val="20"/>
          <w:szCs w:val="20"/>
          <w:lang w:val="en-GB" w:eastAsia="en-GB"/>
        </w:rPr>
        <w:t>Teknologi</w:t>
      </w:r>
      <w:proofErr w:type="spellEnd"/>
      <w:r w:rsidR="00CC331B" w:rsidRPr="00CC331B">
        <w:rPr>
          <w:rFonts w:ascii="FS Brabo" w:eastAsia="Times New Roman" w:hAnsi="FS Brabo" w:cs="Times New Roman"/>
          <w:bCs/>
          <w:color w:val="1F1F1F"/>
          <w:kern w:val="36"/>
          <w:sz w:val="20"/>
          <w:szCs w:val="20"/>
          <w:lang w:val="en-GB" w:eastAsia="en-GB"/>
        </w:rPr>
        <w:t xml:space="preserve"> 64, 1.</w:t>
      </w:r>
      <w:proofErr w:type="gramEnd"/>
      <w:r w:rsidR="00CC331B" w:rsidRPr="00CC331B">
        <w:rPr>
          <w:rFonts w:ascii="FS Brabo" w:eastAsia="Times New Roman" w:hAnsi="FS Brabo" w:cs="Times New Roman"/>
          <w:bCs/>
          <w:color w:val="1F1F1F"/>
          <w:kern w:val="36"/>
          <w:sz w:val="20"/>
          <w:szCs w:val="20"/>
          <w:lang w:val="en-GB" w:eastAsia="en-GB"/>
        </w:rPr>
        <w:t xml:space="preserve"> </w:t>
      </w:r>
      <w:hyperlink r:id="rId27" w:history="1">
        <w:r w:rsidR="00CC331B" w:rsidRPr="00CC331B">
          <w:rPr>
            <w:rFonts w:ascii="FS Brabo" w:eastAsia="Times New Roman" w:hAnsi="FS Brabo" w:cs="Times New Roman"/>
            <w:bCs/>
            <w:kern w:val="36"/>
            <w:sz w:val="20"/>
            <w:szCs w:val="20"/>
            <w:lang w:val="en-GB" w:eastAsia="en-GB"/>
          </w:rPr>
          <w:t>https://journals.utm.my/jurnalteknologi/article/view/1338/1525</w:t>
        </w:r>
      </w:hyperlink>
      <w:r w:rsidR="00CC331B" w:rsidRPr="00CC331B">
        <w:rPr>
          <w:rFonts w:ascii="FS Brabo" w:eastAsia="Times New Roman" w:hAnsi="FS Brabo" w:cs="Times New Roman"/>
          <w:bCs/>
          <w:kern w:val="36"/>
          <w:sz w:val="20"/>
          <w:szCs w:val="20"/>
          <w:lang w:val="en-GB" w:eastAsia="en-GB"/>
        </w:rPr>
        <w:t>.</w:t>
      </w:r>
    </w:p>
    <w:p w14:paraId="707E5E98" w14:textId="77777777" w:rsidR="00CA75F1" w:rsidRDefault="00CA75F1" w:rsidP="00CA75F1">
      <w:pPr>
        <w:shd w:val="clear" w:color="auto" w:fill="FFFFFF"/>
        <w:spacing w:after="0" w:line="240" w:lineRule="auto"/>
        <w:jc w:val="both"/>
        <w:outlineLvl w:val="0"/>
        <w:rPr>
          <w:rFonts w:ascii="FS Brabo" w:eastAsia="Calibri" w:hAnsi="FS Brabo" w:cs="Times New Roman"/>
          <w:bCs/>
          <w:iCs/>
          <w:sz w:val="20"/>
          <w:szCs w:val="20"/>
          <w:lang w:val="en-GB"/>
        </w:rPr>
      </w:pPr>
      <w:r>
        <w:rPr>
          <w:rFonts w:ascii="FS Brabo" w:eastAsia="Times New Roman" w:hAnsi="FS Brabo" w:cs="Times New Roman"/>
          <w:bCs/>
          <w:kern w:val="36"/>
          <w:sz w:val="20"/>
          <w:szCs w:val="20"/>
          <w:lang w:val="en-GB" w:eastAsia="en-GB"/>
        </w:rPr>
        <w:t>[8]</w:t>
      </w:r>
      <w:bookmarkStart w:id="4" w:name="_Hlk83826376"/>
      <w:bookmarkStart w:id="5" w:name="_Hlk83826455"/>
      <w:bookmarkEnd w:id="3"/>
      <w:r>
        <w:rPr>
          <w:rFonts w:ascii="FS Brabo" w:eastAsia="Times New Roman" w:hAnsi="FS Brabo" w:cs="Times New Roman"/>
          <w:bCs/>
          <w:kern w:val="36"/>
          <w:sz w:val="20"/>
          <w:szCs w:val="20"/>
          <w:lang w:val="en-GB" w:eastAsia="en-GB"/>
        </w:rPr>
        <w:t xml:space="preserve"> </w:t>
      </w:r>
      <w:proofErr w:type="spellStart"/>
      <w:r w:rsidR="00CC331B" w:rsidRPr="00CC331B">
        <w:rPr>
          <w:rFonts w:ascii="FS Brabo" w:eastAsia="Calibri" w:hAnsi="FS Brabo" w:cs="Times New Roman"/>
          <w:bCs/>
          <w:sz w:val="20"/>
          <w:szCs w:val="20"/>
          <w:lang w:val="en-GB"/>
        </w:rPr>
        <w:t>Safaa</w:t>
      </w:r>
      <w:proofErr w:type="spellEnd"/>
      <w:r w:rsidR="00CC331B" w:rsidRPr="00CC331B">
        <w:rPr>
          <w:rFonts w:ascii="FS Brabo" w:eastAsia="Calibri" w:hAnsi="FS Brabo" w:cs="Times New Roman"/>
          <w:bCs/>
          <w:sz w:val="20"/>
          <w:szCs w:val="20"/>
          <w:lang w:val="en-GB"/>
        </w:rPr>
        <w:t xml:space="preserve"> </w:t>
      </w:r>
      <w:proofErr w:type="spellStart"/>
      <w:r w:rsidR="00CC331B" w:rsidRPr="00CC331B">
        <w:rPr>
          <w:rFonts w:ascii="FS Brabo" w:eastAsia="Calibri" w:hAnsi="FS Brabo" w:cs="Times New Roman"/>
          <w:bCs/>
          <w:sz w:val="20"/>
          <w:szCs w:val="20"/>
          <w:lang w:val="en-GB"/>
        </w:rPr>
        <w:t>Najah</w:t>
      </w:r>
      <w:proofErr w:type="spellEnd"/>
      <w:r w:rsidR="00CC331B" w:rsidRPr="00CC331B">
        <w:rPr>
          <w:rFonts w:ascii="FS Brabo" w:eastAsia="Calibri" w:hAnsi="FS Brabo" w:cs="Times New Roman"/>
          <w:bCs/>
          <w:sz w:val="20"/>
          <w:szCs w:val="20"/>
          <w:lang w:val="en-GB"/>
        </w:rPr>
        <w:t>, S. A.</w:t>
      </w:r>
      <w:r>
        <w:rPr>
          <w:rFonts w:ascii="FS Brabo" w:eastAsia="Calibri" w:hAnsi="FS Brabo" w:cs="Times New Roman"/>
          <w:bCs/>
          <w:sz w:val="20"/>
          <w:szCs w:val="20"/>
          <w:lang w:val="en-GB"/>
        </w:rPr>
        <w:t>:</w:t>
      </w:r>
      <w:r w:rsidR="00CC331B" w:rsidRPr="00CC331B">
        <w:rPr>
          <w:rFonts w:ascii="FS Brabo" w:eastAsia="Calibri" w:hAnsi="FS Brabo" w:cs="Times New Roman"/>
          <w:bCs/>
          <w:sz w:val="20"/>
          <w:szCs w:val="20"/>
          <w:lang w:val="en-GB"/>
        </w:rPr>
        <w:t xml:space="preserve"> Cu-Based Shape Memory Alloys: Modified Structures and Their Related Properties. </w:t>
      </w:r>
      <w:r w:rsidR="00CC331B" w:rsidRPr="00CC331B">
        <w:rPr>
          <w:rFonts w:ascii="FS Brabo" w:eastAsia="Calibri" w:hAnsi="FS Brabo" w:cs="Times New Roman"/>
          <w:bCs/>
          <w:iCs/>
          <w:sz w:val="20"/>
          <w:szCs w:val="20"/>
          <w:lang w:val="en-GB"/>
        </w:rPr>
        <w:t xml:space="preserve">DOI: </w:t>
      </w:r>
      <w:hyperlink r:id="rId28" w:history="1">
        <w:r w:rsidR="00CC331B" w:rsidRPr="00CC331B">
          <w:rPr>
            <w:rFonts w:ascii="FS Brabo" w:eastAsia="Calibri" w:hAnsi="FS Brabo" w:cs="Times New Roman"/>
            <w:sz w:val="20"/>
            <w:szCs w:val="20"/>
            <w:lang w:val="en-GB"/>
          </w:rPr>
          <w:t>https://doi.org/</w:t>
        </w:r>
        <w:r w:rsidR="00CC331B" w:rsidRPr="00CC331B">
          <w:rPr>
            <w:rFonts w:ascii="FS Brabo" w:eastAsia="Calibri" w:hAnsi="FS Brabo" w:cs="Times New Roman"/>
            <w:bCs/>
            <w:iCs/>
            <w:sz w:val="20"/>
            <w:szCs w:val="20"/>
            <w:lang w:val="en-GB"/>
          </w:rPr>
          <w:t>10.5772/intechopen.86193</w:t>
        </w:r>
      </w:hyperlink>
      <w:r w:rsidR="00CC331B" w:rsidRPr="00CC331B">
        <w:rPr>
          <w:rFonts w:ascii="FS Brabo" w:eastAsia="Calibri" w:hAnsi="FS Brabo" w:cs="Times New Roman"/>
          <w:bCs/>
          <w:iCs/>
          <w:sz w:val="20"/>
          <w:szCs w:val="20"/>
          <w:lang w:val="en-GB"/>
        </w:rPr>
        <w:t>.</w:t>
      </w:r>
    </w:p>
    <w:bookmarkEnd w:id="4"/>
    <w:bookmarkEnd w:id="5"/>
    <w:p w14:paraId="1951C8BC" w14:textId="3B38AFD2" w:rsidR="00CC331B" w:rsidRPr="00CC331B" w:rsidRDefault="00CA75F1" w:rsidP="00CA75F1">
      <w:pPr>
        <w:spacing w:after="200" w:line="240" w:lineRule="auto"/>
        <w:contextualSpacing/>
        <w:jc w:val="both"/>
        <w:rPr>
          <w:rFonts w:ascii="FS Brabo" w:eastAsia="Calibri" w:hAnsi="FS Brabo" w:cs="Times New Roman"/>
          <w:sz w:val="20"/>
          <w:szCs w:val="20"/>
          <w:lang w:val="en-GB"/>
        </w:rPr>
      </w:pPr>
      <w:r>
        <w:rPr>
          <w:rFonts w:ascii="FS Brabo" w:eastAsia="Calibri" w:hAnsi="FS Brabo" w:cs="Times New Roman"/>
          <w:sz w:val="20"/>
          <w:szCs w:val="20"/>
          <w:lang w:val="en-GB"/>
        </w:rPr>
        <w:t xml:space="preserve">[9] </w:t>
      </w:r>
      <w:r w:rsidR="00CC331B" w:rsidRPr="00CC331B">
        <w:rPr>
          <w:rFonts w:ascii="FS Brabo" w:eastAsia="Calibri" w:hAnsi="FS Brabo" w:cs="Times New Roman"/>
          <w:sz w:val="20"/>
          <w:szCs w:val="20"/>
          <w:lang w:val="en-GB"/>
        </w:rPr>
        <w:t>Al-</w:t>
      </w:r>
      <w:proofErr w:type="spellStart"/>
      <w:r w:rsidR="00CC331B" w:rsidRPr="00CC331B">
        <w:rPr>
          <w:rFonts w:ascii="FS Brabo" w:eastAsia="Calibri" w:hAnsi="FS Brabo" w:cs="Times New Roman"/>
          <w:sz w:val="20"/>
          <w:szCs w:val="20"/>
          <w:lang w:val="en-GB"/>
        </w:rPr>
        <w:t>Humairi</w:t>
      </w:r>
      <w:proofErr w:type="spellEnd"/>
      <w:r w:rsidR="00CC331B" w:rsidRPr="00CC331B">
        <w:rPr>
          <w:rFonts w:ascii="FS Brabo" w:eastAsia="Calibri" w:hAnsi="FS Brabo" w:cs="Times New Roman"/>
          <w:sz w:val="20"/>
          <w:szCs w:val="20"/>
          <w:lang w:val="en-GB"/>
        </w:rPr>
        <w:t>, S. N. S.</w:t>
      </w:r>
      <w:r>
        <w:rPr>
          <w:rFonts w:ascii="FS Brabo" w:eastAsia="Calibri" w:hAnsi="FS Brabo" w:cs="Times New Roman"/>
          <w:sz w:val="20"/>
          <w:szCs w:val="20"/>
          <w:lang w:val="en-GB"/>
        </w:rPr>
        <w:t>:</w:t>
      </w:r>
      <w:r w:rsidR="00CC331B" w:rsidRPr="00CC331B">
        <w:rPr>
          <w:rFonts w:ascii="FS Brabo" w:eastAsia="Calibri" w:hAnsi="FS Brabo" w:cs="Times New Roman"/>
          <w:sz w:val="20"/>
          <w:szCs w:val="20"/>
          <w:lang w:val="en-GB"/>
        </w:rPr>
        <w:t xml:space="preserve"> Cu-based shape memory alloys: modified structures and their related properties. </w:t>
      </w:r>
      <w:proofErr w:type="gramStart"/>
      <w:r w:rsidR="00CC331B" w:rsidRPr="00CC331B">
        <w:rPr>
          <w:rFonts w:ascii="FS Brabo" w:eastAsia="Calibri" w:hAnsi="FS Brabo" w:cs="Times New Roman"/>
          <w:sz w:val="20"/>
          <w:szCs w:val="20"/>
          <w:lang w:val="en-GB"/>
        </w:rPr>
        <w:t xml:space="preserve">Recent Advancements in the Metallurgical Engineering and </w:t>
      </w:r>
      <w:proofErr w:type="spellStart"/>
      <w:r w:rsidR="00CC331B" w:rsidRPr="00CC331B">
        <w:rPr>
          <w:rFonts w:ascii="FS Brabo" w:eastAsia="Calibri" w:hAnsi="FS Brabo" w:cs="Times New Roman"/>
          <w:sz w:val="20"/>
          <w:szCs w:val="20"/>
          <w:lang w:val="en-GB"/>
        </w:rPr>
        <w:t>Electrodeposition</w:t>
      </w:r>
      <w:proofErr w:type="spellEnd"/>
      <w:r w:rsidR="00CC331B" w:rsidRPr="00CC331B">
        <w:rPr>
          <w:rFonts w:ascii="FS Brabo" w:eastAsia="Calibri" w:hAnsi="FS Brabo" w:cs="Times New Roman"/>
          <w:sz w:val="20"/>
          <w:szCs w:val="20"/>
          <w:lang w:val="en-GB"/>
        </w:rPr>
        <w:t>, 25.</w:t>
      </w:r>
      <w:proofErr w:type="gramEnd"/>
      <w:r w:rsidR="00CC331B" w:rsidRPr="00CC331B">
        <w:rPr>
          <w:rFonts w:ascii="FS Brabo" w:eastAsia="Calibri" w:hAnsi="FS Brabo" w:cs="Times New Roman"/>
          <w:sz w:val="20"/>
          <w:szCs w:val="20"/>
          <w:lang w:val="en-GB"/>
        </w:rPr>
        <w:t xml:space="preserve"> </w:t>
      </w:r>
      <w:hyperlink r:id="rId29" w:history="1">
        <w:r w:rsidR="00CC331B" w:rsidRPr="00CC331B">
          <w:rPr>
            <w:rFonts w:ascii="FS Brabo" w:eastAsia="Calibri" w:hAnsi="FS Brabo" w:cs="Times New Roman"/>
            <w:sz w:val="20"/>
            <w:szCs w:val="20"/>
            <w:lang w:val="en-GB"/>
          </w:rPr>
          <w:t>http://dx.doi.org/10.5772/intechopen.86193</w:t>
        </w:r>
      </w:hyperlink>
      <w:r w:rsidR="00CC331B" w:rsidRPr="00CC331B">
        <w:rPr>
          <w:rFonts w:ascii="FS Brabo" w:eastAsia="Calibri" w:hAnsi="FS Brabo" w:cs="Times New Roman"/>
          <w:sz w:val="20"/>
          <w:szCs w:val="20"/>
          <w:lang w:val="en-GB"/>
        </w:rPr>
        <w:t>.</w:t>
      </w:r>
    </w:p>
    <w:p w14:paraId="20663F50" w14:textId="2BA0AEBE" w:rsidR="00CA75F1" w:rsidRDefault="00CA75F1" w:rsidP="00CA75F1">
      <w:pPr>
        <w:spacing w:after="200" w:line="240" w:lineRule="auto"/>
        <w:contextualSpacing/>
        <w:jc w:val="both"/>
        <w:rPr>
          <w:rFonts w:ascii="FS Brabo" w:eastAsia="Calibri" w:hAnsi="FS Brabo" w:cs="Times New Roman"/>
          <w:sz w:val="20"/>
          <w:szCs w:val="20"/>
          <w:lang w:val="en-GB"/>
        </w:rPr>
      </w:pPr>
      <w:r>
        <w:rPr>
          <w:rFonts w:ascii="FS Brabo" w:eastAsia="Calibri" w:hAnsi="FS Brabo" w:cs="Times New Roman"/>
          <w:sz w:val="20"/>
          <w:szCs w:val="20"/>
          <w:lang w:val="en-GB"/>
        </w:rPr>
        <w:t xml:space="preserve">[10] </w:t>
      </w:r>
      <w:proofErr w:type="spellStart"/>
      <w:r w:rsidR="00CC331B" w:rsidRPr="00CC331B">
        <w:rPr>
          <w:rFonts w:ascii="FS Brabo" w:eastAsia="Calibri" w:hAnsi="FS Brabo" w:cs="Times New Roman"/>
          <w:sz w:val="20"/>
          <w:szCs w:val="20"/>
          <w:lang w:val="en-GB"/>
        </w:rPr>
        <w:t>Jani</w:t>
      </w:r>
      <w:proofErr w:type="spellEnd"/>
      <w:r w:rsidR="00CC331B" w:rsidRPr="00CC331B">
        <w:rPr>
          <w:rFonts w:ascii="FS Brabo" w:eastAsia="Calibri" w:hAnsi="FS Brabo" w:cs="Times New Roman"/>
          <w:sz w:val="20"/>
          <w:szCs w:val="20"/>
          <w:lang w:val="en-GB"/>
        </w:rPr>
        <w:t>, J. M., Leary, M., Subic, A., &amp; Gibson, M. A.</w:t>
      </w:r>
      <w:r w:rsidR="001543EA">
        <w:rPr>
          <w:rFonts w:ascii="FS Brabo" w:eastAsia="Calibri" w:hAnsi="FS Brabo" w:cs="Times New Roman"/>
          <w:sz w:val="20"/>
          <w:szCs w:val="20"/>
          <w:lang w:val="en-GB"/>
        </w:rPr>
        <w:t>:</w:t>
      </w:r>
      <w:r w:rsidR="00CC331B" w:rsidRPr="00CC331B">
        <w:rPr>
          <w:rFonts w:ascii="FS Brabo" w:eastAsia="Calibri" w:hAnsi="FS Brabo" w:cs="Times New Roman"/>
          <w:sz w:val="20"/>
          <w:szCs w:val="20"/>
          <w:lang w:val="en-GB"/>
        </w:rPr>
        <w:t xml:space="preserve"> A review of shape memory alloy research, applications and opportunities. Mater Des 56, 1078-1113. https://doi.org/10.</w:t>
      </w:r>
      <w:r>
        <w:rPr>
          <w:rFonts w:ascii="FS Brabo" w:eastAsia="Calibri" w:hAnsi="FS Brabo" w:cs="Times New Roman"/>
          <w:sz w:val="20"/>
          <w:szCs w:val="20"/>
          <w:lang w:val="en-GB"/>
        </w:rPr>
        <w:t>1016/j.matdes.2013.11.084</w:t>
      </w:r>
      <w:r w:rsidR="00CC331B" w:rsidRPr="00CC331B">
        <w:rPr>
          <w:rFonts w:ascii="FS Brabo" w:eastAsia="Calibri" w:hAnsi="FS Brabo" w:cs="Times New Roman"/>
          <w:sz w:val="20"/>
          <w:szCs w:val="20"/>
          <w:lang w:val="en-GB"/>
        </w:rPr>
        <w:t>.</w:t>
      </w:r>
    </w:p>
    <w:p w14:paraId="0737635C" w14:textId="0FF21E66" w:rsidR="00CC331B" w:rsidRPr="00CC331B" w:rsidRDefault="00CA75F1" w:rsidP="00CA75F1">
      <w:pPr>
        <w:spacing w:after="200" w:line="240" w:lineRule="auto"/>
        <w:contextualSpacing/>
        <w:jc w:val="both"/>
        <w:rPr>
          <w:rFonts w:ascii="FS Brabo" w:eastAsia="Calibri" w:hAnsi="FS Brabo" w:cs="Times New Roman"/>
          <w:sz w:val="20"/>
          <w:szCs w:val="20"/>
          <w:lang w:val="en-GB"/>
        </w:rPr>
      </w:pPr>
      <w:r>
        <w:rPr>
          <w:rFonts w:ascii="FS Brabo" w:eastAsia="Times New Roman" w:hAnsi="FS Brabo" w:cs="Times New Roman"/>
          <w:color w:val="222222"/>
          <w:sz w:val="20"/>
          <w:szCs w:val="20"/>
          <w:shd w:val="clear" w:color="auto" w:fill="FFFFFF"/>
          <w:lang w:val="en-GB" w:eastAsia="en-GB"/>
        </w:rPr>
        <w:t xml:space="preserve">[11] </w:t>
      </w:r>
      <w:r w:rsidR="00CC331B" w:rsidRPr="00CC331B">
        <w:rPr>
          <w:rFonts w:ascii="FS Brabo" w:eastAsia="Times New Roman" w:hAnsi="FS Brabo" w:cs="Times New Roman"/>
          <w:color w:val="222222"/>
          <w:sz w:val="20"/>
          <w:szCs w:val="20"/>
          <w:shd w:val="clear" w:color="auto" w:fill="FFFFFF"/>
          <w:lang w:val="en-GB" w:eastAsia="en-GB"/>
        </w:rPr>
        <w:t xml:space="preserve">Prasad, K., </w:t>
      </w:r>
      <w:proofErr w:type="spellStart"/>
      <w:r w:rsidR="00CC331B" w:rsidRPr="00CC331B">
        <w:rPr>
          <w:rFonts w:ascii="FS Brabo" w:eastAsia="Times New Roman" w:hAnsi="FS Brabo" w:cs="Times New Roman"/>
          <w:color w:val="222222"/>
          <w:sz w:val="20"/>
          <w:szCs w:val="20"/>
          <w:shd w:val="clear" w:color="auto" w:fill="FFFFFF"/>
          <w:lang w:val="en-GB" w:eastAsia="en-GB"/>
        </w:rPr>
        <w:t>Bazaka</w:t>
      </w:r>
      <w:proofErr w:type="spellEnd"/>
      <w:r w:rsidR="00CC331B" w:rsidRPr="00CC331B">
        <w:rPr>
          <w:rFonts w:ascii="FS Brabo" w:eastAsia="Times New Roman" w:hAnsi="FS Brabo" w:cs="Times New Roman"/>
          <w:color w:val="222222"/>
          <w:sz w:val="20"/>
          <w:szCs w:val="20"/>
          <w:shd w:val="clear" w:color="auto" w:fill="FFFFFF"/>
          <w:lang w:val="en-GB" w:eastAsia="en-GB"/>
        </w:rPr>
        <w:t>, O., Chua, M.</w:t>
      </w:r>
      <w:proofErr w:type="gramStart"/>
      <w:r w:rsidR="00CC331B" w:rsidRPr="00CC331B">
        <w:rPr>
          <w:rFonts w:ascii="FS Brabo" w:eastAsia="Times New Roman" w:hAnsi="FS Brabo" w:cs="Times New Roman"/>
          <w:color w:val="222222"/>
          <w:sz w:val="20"/>
          <w:szCs w:val="20"/>
          <w:shd w:val="clear" w:color="auto" w:fill="FFFFFF"/>
          <w:lang w:val="en-GB" w:eastAsia="en-GB"/>
        </w:rPr>
        <w:t xml:space="preserve">,  </w:t>
      </w:r>
      <w:proofErr w:type="spellStart"/>
      <w:r w:rsidR="00CC331B" w:rsidRPr="00CC331B">
        <w:rPr>
          <w:rFonts w:ascii="FS Brabo" w:eastAsia="Times New Roman" w:hAnsi="FS Brabo" w:cs="Times New Roman"/>
          <w:color w:val="222222"/>
          <w:sz w:val="20"/>
          <w:szCs w:val="20"/>
          <w:shd w:val="clear" w:color="auto" w:fill="FFFFFF"/>
          <w:lang w:val="en-GB" w:eastAsia="en-GB"/>
        </w:rPr>
        <w:t>Rochford</w:t>
      </w:r>
      <w:proofErr w:type="spellEnd"/>
      <w:proofErr w:type="gramEnd"/>
      <w:r w:rsidR="00CC331B" w:rsidRPr="00CC331B">
        <w:rPr>
          <w:rFonts w:ascii="FS Brabo" w:eastAsia="Times New Roman" w:hAnsi="FS Brabo" w:cs="Times New Roman"/>
          <w:color w:val="222222"/>
          <w:sz w:val="20"/>
          <w:szCs w:val="20"/>
          <w:shd w:val="clear" w:color="auto" w:fill="FFFFFF"/>
          <w:lang w:val="en-GB" w:eastAsia="en-GB"/>
        </w:rPr>
        <w:t xml:space="preserve">, M., </w:t>
      </w:r>
      <w:proofErr w:type="spellStart"/>
      <w:r w:rsidR="00CC331B" w:rsidRPr="00CC331B">
        <w:rPr>
          <w:rFonts w:ascii="FS Brabo" w:eastAsia="Times New Roman" w:hAnsi="FS Brabo" w:cs="Times New Roman"/>
          <w:color w:val="222222"/>
          <w:sz w:val="20"/>
          <w:szCs w:val="20"/>
          <w:shd w:val="clear" w:color="auto" w:fill="FFFFFF"/>
          <w:lang w:val="en-GB" w:eastAsia="en-GB"/>
        </w:rPr>
        <w:t>Fedrick</w:t>
      </w:r>
      <w:proofErr w:type="spellEnd"/>
      <w:r w:rsidR="00CC331B" w:rsidRPr="00CC331B">
        <w:rPr>
          <w:rFonts w:ascii="FS Brabo" w:eastAsia="Times New Roman" w:hAnsi="FS Brabo" w:cs="Times New Roman"/>
          <w:color w:val="222222"/>
          <w:sz w:val="20"/>
          <w:szCs w:val="20"/>
          <w:shd w:val="clear" w:color="auto" w:fill="FFFFFF"/>
          <w:lang w:val="en-GB" w:eastAsia="en-GB"/>
        </w:rPr>
        <w:t xml:space="preserve">, L., Spoor, J., </w:t>
      </w:r>
      <w:proofErr w:type="spellStart"/>
      <w:r w:rsidR="00CC331B" w:rsidRPr="00CC331B">
        <w:rPr>
          <w:rFonts w:ascii="FS Brabo" w:eastAsia="Times New Roman" w:hAnsi="FS Brabo" w:cs="Times New Roman"/>
          <w:color w:val="222222"/>
          <w:sz w:val="20"/>
          <w:szCs w:val="20"/>
          <w:shd w:val="clear" w:color="auto" w:fill="FFFFFF"/>
          <w:lang w:val="en-GB" w:eastAsia="en-GB"/>
        </w:rPr>
        <w:t>Symes</w:t>
      </w:r>
      <w:proofErr w:type="spellEnd"/>
      <w:r w:rsidR="00CC331B" w:rsidRPr="00CC331B">
        <w:rPr>
          <w:rFonts w:ascii="FS Brabo" w:eastAsia="Times New Roman" w:hAnsi="FS Brabo" w:cs="Times New Roman"/>
          <w:color w:val="222222"/>
          <w:sz w:val="20"/>
          <w:szCs w:val="20"/>
          <w:shd w:val="clear" w:color="auto" w:fill="FFFFFF"/>
          <w:lang w:val="en-GB" w:eastAsia="en-GB"/>
        </w:rPr>
        <w:t>, R.,</w:t>
      </w:r>
      <w:r w:rsidR="00CC331B" w:rsidRPr="00CC331B">
        <w:rPr>
          <w:rFonts w:ascii="FS Brabo" w:eastAsia="Calibri" w:hAnsi="FS Brabo" w:cs="Times New Roman"/>
          <w:sz w:val="20"/>
          <w:szCs w:val="20"/>
          <w:lang w:val="en-GB"/>
        </w:rPr>
        <w:t xml:space="preserve"> </w:t>
      </w:r>
      <w:proofErr w:type="spellStart"/>
      <w:r w:rsidR="00CC331B" w:rsidRPr="00CC331B">
        <w:rPr>
          <w:rFonts w:ascii="FS Brabo" w:eastAsia="Times New Roman" w:hAnsi="FS Brabo" w:cs="Times New Roman"/>
          <w:color w:val="222222"/>
          <w:sz w:val="20"/>
          <w:szCs w:val="20"/>
          <w:shd w:val="clear" w:color="auto" w:fill="FFFFFF"/>
          <w:lang w:val="en-GB" w:eastAsia="en-GB"/>
        </w:rPr>
        <w:t>Tieppo</w:t>
      </w:r>
      <w:proofErr w:type="spellEnd"/>
      <w:r w:rsidR="00CC331B" w:rsidRPr="00CC331B">
        <w:rPr>
          <w:rFonts w:ascii="FS Brabo" w:eastAsia="Times New Roman" w:hAnsi="FS Brabo" w:cs="Times New Roman"/>
          <w:color w:val="222222"/>
          <w:sz w:val="20"/>
          <w:szCs w:val="20"/>
          <w:shd w:val="clear" w:color="auto" w:fill="FFFFFF"/>
          <w:lang w:val="en-GB" w:eastAsia="en-GB"/>
        </w:rPr>
        <w:t xml:space="preserve">, M.,  Collins, C., Cao, A., </w:t>
      </w:r>
      <w:proofErr w:type="spellStart"/>
      <w:r w:rsidR="00CC331B" w:rsidRPr="00CC331B">
        <w:rPr>
          <w:rFonts w:ascii="FS Brabo" w:eastAsia="Times New Roman" w:hAnsi="FS Brabo" w:cs="Times New Roman"/>
          <w:color w:val="222222"/>
          <w:sz w:val="20"/>
          <w:szCs w:val="20"/>
          <w:shd w:val="clear" w:color="auto" w:fill="FFFFFF"/>
          <w:lang w:val="en-GB" w:eastAsia="en-GB"/>
        </w:rPr>
        <w:t>Markwell</w:t>
      </w:r>
      <w:proofErr w:type="spellEnd"/>
      <w:r w:rsidR="00CC331B" w:rsidRPr="00CC331B">
        <w:rPr>
          <w:rFonts w:ascii="FS Brabo" w:eastAsia="Times New Roman" w:hAnsi="FS Brabo" w:cs="Times New Roman"/>
          <w:color w:val="222222"/>
          <w:sz w:val="20"/>
          <w:szCs w:val="20"/>
          <w:shd w:val="clear" w:color="auto" w:fill="FFFFFF"/>
          <w:lang w:val="en-GB" w:eastAsia="en-GB"/>
        </w:rPr>
        <w:t xml:space="preserve">, D., </w:t>
      </w:r>
      <w:proofErr w:type="spellStart"/>
      <w:r w:rsidR="00CC331B" w:rsidRPr="00CC331B">
        <w:rPr>
          <w:rFonts w:ascii="FS Brabo" w:eastAsia="Times New Roman" w:hAnsi="FS Brabo" w:cs="Times New Roman"/>
          <w:color w:val="222222"/>
          <w:sz w:val="20"/>
          <w:szCs w:val="20"/>
          <w:shd w:val="clear" w:color="auto" w:fill="FFFFFF"/>
          <w:lang w:val="en-GB" w:eastAsia="en-GB"/>
        </w:rPr>
        <w:t>Ostrikov</w:t>
      </w:r>
      <w:proofErr w:type="spellEnd"/>
      <w:r w:rsidR="00CC331B" w:rsidRPr="00CC331B">
        <w:rPr>
          <w:rFonts w:ascii="FS Brabo" w:eastAsia="Times New Roman" w:hAnsi="FS Brabo" w:cs="Times New Roman"/>
          <w:color w:val="222222"/>
          <w:sz w:val="20"/>
          <w:szCs w:val="20"/>
          <w:shd w:val="clear" w:color="auto" w:fill="FFFFFF"/>
          <w:lang w:val="en-GB" w:eastAsia="en-GB"/>
        </w:rPr>
        <w:t xml:space="preserve">, K., </w:t>
      </w:r>
      <w:proofErr w:type="spellStart"/>
      <w:r w:rsidR="00CC331B" w:rsidRPr="00CC331B">
        <w:rPr>
          <w:rFonts w:ascii="FS Brabo" w:eastAsia="Times New Roman" w:hAnsi="FS Brabo" w:cs="Times New Roman"/>
          <w:color w:val="222222"/>
          <w:sz w:val="20"/>
          <w:szCs w:val="20"/>
          <w:shd w:val="clear" w:color="auto" w:fill="FFFFFF"/>
          <w:lang w:val="en-GB" w:eastAsia="en-GB"/>
        </w:rPr>
        <w:t>Bazaka</w:t>
      </w:r>
      <w:proofErr w:type="spellEnd"/>
      <w:r w:rsidR="00CC331B" w:rsidRPr="00CC331B">
        <w:rPr>
          <w:rFonts w:ascii="FS Brabo" w:eastAsia="Times New Roman" w:hAnsi="FS Brabo" w:cs="Times New Roman"/>
          <w:color w:val="222222"/>
          <w:sz w:val="20"/>
          <w:szCs w:val="20"/>
          <w:shd w:val="clear" w:color="auto" w:fill="FFFFFF"/>
          <w:lang w:val="en-GB" w:eastAsia="en-GB"/>
        </w:rPr>
        <w:t>, K.</w:t>
      </w:r>
      <w:r w:rsidR="001543EA">
        <w:rPr>
          <w:rFonts w:ascii="FS Brabo" w:eastAsia="Times New Roman" w:hAnsi="FS Brabo" w:cs="Times New Roman"/>
          <w:color w:val="222222"/>
          <w:sz w:val="20"/>
          <w:szCs w:val="20"/>
          <w:shd w:val="clear" w:color="auto" w:fill="FFFFFF"/>
          <w:lang w:val="en-GB" w:eastAsia="en-GB"/>
        </w:rPr>
        <w:t>:</w:t>
      </w:r>
      <w:r w:rsidR="00CC331B" w:rsidRPr="00CC331B">
        <w:rPr>
          <w:rFonts w:ascii="FS Brabo" w:eastAsia="Calibri" w:hAnsi="FS Brabo" w:cs="Times New Roman"/>
          <w:sz w:val="20"/>
          <w:szCs w:val="20"/>
          <w:lang w:val="en-GB"/>
        </w:rPr>
        <w:t xml:space="preserve"> Metallic biomaterials: Current challenges and opportunities. Materials. 10 (8)</w:t>
      </w:r>
      <w:proofErr w:type="gramStart"/>
      <w:r w:rsidR="00CC331B" w:rsidRPr="00CC331B">
        <w:rPr>
          <w:rFonts w:ascii="FS Brabo" w:eastAsia="Calibri" w:hAnsi="FS Brabo" w:cs="Times New Roman"/>
          <w:sz w:val="20"/>
          <w:szCs w:val="20"/>
          <w:lang w:val="en-GB"/>
        </w:rPr>
        <w:t>,884</w:t>
      </w:r>
      <w:proofErr w:type="gramEnd"/>
      <w:r w:rsidR="00CC331B" w:rsidRPr="00CC331B">
        <w:rPr>
          <w:rFonts w:ascii="FS Brabo" w:eastAsia="Calibri" w:hAnsi="FS Brabo" w:cs="Times New Roman"/>
          <w:sz w:val="20"/>
          <w:szCs w:val="20"/>
          <w:lang w:val="en-GB"/>
        </w:rPr>
        <w:t>. https://d</w:t>
      </w:r>
      <w:r w:rsidR="001543EA">
        <w:rPr>
          <w:rFonts w:ascii="FS Brabo" w:eastAsia="Calibri" w:hAnsi="FS Brabo" w:cs="Times New Roman"/>
          <w:sz w:val="20"/>
          <w:szCs w:val="20"/>
          <w:lang w:val="en-GB"/>
        </w:rPr>
        <w:t>oi.org/10.3390/ma10080884</w:t>
      </w:r>
      <w:r w:rsidR="00CC331B" w:rsidRPr="00CC331B">
        <w:rPr>
          <w:rFonts w:ascii="FS Brabo" w:eastAsia="Calibri" w:hAnsi="FS Brabo" w:cs="Times New Roman"/>
          <w:sz w:val="20"/>
          <w:szCs w:val="20"/>
          <w:lang w:val="en-GB"/>
        </w:rPr>
        <w:t>.</w:t>
      </w:r>
    </w:p>
    <w:p w14:paraId="72EB75D8" w14:textId="19B2EBDF" w:rsidR="00CC331B" w:rsidRPr="00CC331B" w:rsidRDefault="001543EA" w:rsidP="001543EA">
      <w:pPr>
        <w:spacing w:after="200" w:line="240" w:lineRule="auto"/>
        <w:contextualSpacing/>
        <w:jc w:val="both"/>
        <w:rPr>
          <w:rFonts w:ascii="FS Brabo" w:eastAsia="Calibri" w:hAnsi="FS Brabo" w:cs="Times New Roman"/>
          <w:sz w:val="20"/>
          <w:szCs w:val="20"/>
          <w:lang w:val="en-GB"/>
        </w:rPr>
      </w:pPr>
      <w:r>
        <w:rPr>
          <w:rFonts w:ascii="FS Brabo" w:eastAsia="Calibri" w:hAnsi="FS Brabo" w:cs="Times New Roman"/>
          <w:sz w:val="20"/>
          <w:szCs w:val="20"/>
          <w:lang w:val="en-GB"/>
        </w:rPr>
        <w:t xml:space="preserve">[12] </w:t>
      </w:r>
      <w:proofErr w:type="spellStart"/>
      <w:r w:rsidR="00CC331B" w:rsidRPr="00CC331B">
        <w:rPr>
          <w:rFonts w:ascii="FS Brabo" w:eastAsia="Calibri" w:hAnsi="FS Brabo" w:cs="Times New Roman"/>
          <w:sz w:val="20"/>
          <w:szCs w:val="20"/>
          <w:lang w:val="en-GB"/>
        </w:rPr>
        <w:t>Canbay</w:t>
      </w:r>
      <w:proofErr w:type="spellEnd"/>
      <w:r w:rsidR="00CC331B" w:rsidRPr="00CC331B">
        <w:rPr>
          <w:rFonts w:ascii="FS Brabo" w:eastAsia="Calibri" w:hAnsi="FS Brabo" w:cs="Times New Roman"/>
          <w:sz w:val="20"/>
          <w:szCs w:val="20"/>
          <w:lang w:val="en-GB"/>
        </w:rPr>
        <w:t xml:space="preserve">, C. A., </w:t>
      </w:r>
      <w:proofErr w:type="spellStart"/>
      <w:r w:rsidR="00CC331B" w:rsidRPr="00CC331B">
        <w:rPr>
          <w:rFonts w:ascii="FS Brabo" w:eastAsia="Calibri" w:hAnsi="FS Brabo" w:cs="Times New Roman"/>
          <w:sz w:val="20"/>
          <w:szCs w:val="20"/>
          <w:lang w:val="en-GB"/>
        </w:rPr>
        <w:t>Karaduman</w:t>
      </w:r>
      <w:proofErr w:type="spellEnd"/>
      <w:r w:rsidR="00CC331B" w:rsidRPr="00CC331B">
        <w:rPr>
          <w:rFonts w:ascii="FS Brabo" w:eastAsia="Calibri" w:hAnsi="FS Brabo" w:cs="Times New Roman"/>
          <w:sz w:val="20"/>
          <w:szCs w:val="20"/>
          <w:lang w:val="en-GB"/>
        </w:rPr>
        <w:t xml:space="preserve">, O., &amp; </w:t>
      </w:r>
      <w:proofErr w:type="spellStart"/>
      <w:r w:rsidR="00CC331B" w:rsidRPr="00CC331B">
        <w:rPr>
          <w:rFonts w:ascii="FS Brabo" w:eastAsia="Calibri" w:hAnsi="FS Brabo" w:cs="Times New Roman"/>
          <w:sz w:val="20"/>
          <w:szCs w:val="20"/>
          <w:lang w:val="en-GB"/>
        </w:rPr>
        <w:t>Özkul</w:t>
      </w:r>
      <w:proofErr w:type="spellEnd"/>
      <w:r w:rsidR="00CC331B" w:rsidRPr="00CC331B">
        <w:rPr>
          <w:rFonts w:ascii="FS Brabo" w:eastAsia="Calibri" w:hAnsi="FS Brabo" w:cs="Times New Roman"/>
          <w:sz w:val="20"/>
          <w:szCs w:val="20"/>
          <w:lang w:val="en-GB"/>
        </w:rPr>
        <w:t>, İ.</w:t>
      </w:r>
      <w:r>
        <w:rPr>
          <w:rFonts w:ascii="FS Brabo" w:eastAsia="Calibri" w:hAnsi="FS Brabo" w:cs="Times New Roman"/>
          <w:sz w:val="20"/>
          <w:szCs w:val="20"/>
          <w:lang w:val="en-GB"/>
        </w:rPr>
        <w:t>:</w:t>
      </w:r>
      <w:r w:rsidR="00CC331B" w:rsidRPr="00CC331B">
        <w:rPr>
          <w:rFonts w:ascii="FS Brabo" w:eastAsia="Calibri" w:hAnsi="FS Brabo" w:cs="Times New Roman"/>
          <w:sz w:val="20"/>
          <w:szCs w:val="20"/>
          <w:lang w:val="en-GB"/>
        </w:rPr>
        <w:t xml:space="preserve"> Lagging temperature problem in DTA/DSC measurement on investigation of </w:t>
      </w:r>
      <w:proofErr w:type="spellStart"/>
      <w:r w:rsidR="00CC331B" w:rsidRPr="00CC331B">
        <w:rPr>
          <w:rFonts w:ascii="FS Brabo" w:eastAsia="Calibri" w:hAnsi="FS Brabo" w:cs="Times New Roman"/>
          <w:sz w:val="20"/>
          <w:szCs w:val="20"/>
          <w:lang w:val="en-GB"/>
        </w:rPr>
        <w:t>NiTi</w:t>
      </w:r>
      <w:proofErr w:type="spellEnd"/>
      <w:r w:rsidR="00CC331B" w:rsidRPr="00CC331B">
        <w:rPr>
          <w:rFonts w:ascii="FS Brabo" w:eastAsia="Calibri" w:hAnsi="FS Brabo" w:cs="Times New Roman"/>
          <w:sz w:val="20"/>
          <w:szCs w:val="20"/>
          <w:lang w:val="en-GB"/>
        </w:rPr>
        <w:t xml:space="preserve"> SMA. Mater </w:t>
      </w:r>
      <w:proofErr w:type="spellStart"/>
      <w:r w:rsidR="00CC331B" w:rsidRPr="00CC331B">
        <w:rPr>
          <w:rFonts w:ascii="FS Brabo" w:eastAsia="Calibri" w:hAnsi="FS Brabo" w:cs="Times New Roman"/>
          <w:sz w:val="20"/>
          <w:szCs w:val="20"/>
          <w:lang w:val="en-GB"/>
        </w:rPr>
        <w:t>Sci</w:t>
      </w:r>
      <w:proofErr w:type="spellEnd"/>
      <w:r w:rsidR="00CC331B" w:rsidRPr="00CC331B">
        <w:rPr>
          <w:rFonts w:ascii="FS Brabo" w:eastAsia="Calibri" w:hAnsi="FS Brabo" w:cs="Times New Roman"/>
          <w:sz w:val="20"/>
          <w:szCs w:val="20"/>
          <w:lang w:val="en-GB"/>
        </w:rPr>
        <w:t>: Materials in Electronics, 31(16), 13284-13291. https://doi.org/1</w:t>
      </w:r>
      <w:r>
        <w:rPr>
          <w:rFonts w:ascii="FS Brabo" w:eastAsia="Calibri" w:hAnsi="FS Brabo" w:cs="Times New Roman"/>
          <w:sz w:val="20"/>
          <w:szCs w:val="20"/>
          <w:lang w:val="en-GB"/>
        </w:rPr>
        <w:t>0.1007/s10854-020-03881-y</w:t>
      </w:r>
      <w:r w:rsidR="00CC331B" w:rsidRPr="00CC331B">
        <w:rPr>
          <w:rFonts w:ascii="FS Brabo" w:eastAsia="Calibri" w:hAnsi="FS Brabo" w:cs="Times New Roman"/>
          <w:sz w:val="20"/>
          <w:szCs w:val="20"/>
          <w:lang w:val="en-GB"/>
        </w:rPr>
        <w:t>.</w:t>
      </w:r>
    </w:p>
    <w:p w14:paraId="4E14CCDD" w14:textId="32BB1329" w:rsidR="00CC331B" w:rsidRDefault="001543EA" w:rsidP="001543EA">
      <w:pPr>
        <w:spacing w:after="200" w:line="240" w:lineRule="auto"/>
        <w:contextualSpacing/>
        <w:jc w:val="both"/>
        <w:rPr>
          <w:rFonts w:ascii="FS Brabo" w:eastAsia="Calibri" w:hAnsi="FS Brabo" w:cs="Times New Roman"/>
          <w:sz w:val="20"/>
          <w:szCs w:val="20"/>
          <w:lang w:val="en-GB"/>
        </w:rPr>
      </w:pPr>
      <w:r>
        <w:rPr>
          <w:rFonts w:ascii="FS Brabo" w:eastAsia="Calibri" w:hAnsi="FS Brabo" w:cs="Times New Roman"/>
          <w:sz w:val="20"/>
          <w:szCs w:val="20"/>
          <w:lang w:val="en-GB"/>
        </w:rPr>
        <w:t xml:space="preserve">[13] </w:t>
      </w:r>
      <w:proofErr w:type="spellStart"/>
      <w:r w:rsidR="00CC331B" w:rsidRPr="00CC331B">
        <w:rPr>
          <w:rFonts w:ascii="FS Brabo" w:eastAsia="Calibri" w:hAnsi="FS Brabo" w:cs="Times New Roman"/>
          <w:sz w:val="20"/>
          <w:szCs w:val="20"/>
          <w:lang w:val="en-GB"/>
        </w:rPr>
        <w:t>Lojen</w:t>
      </w:r>
      <w:proofErr w:type="spellEnd"/>
      <w:r w:rsidR="00CC331B" w:rsidRPr="00CC331B">
        <w:rPr>
          <w:rFonts w:ascii="FS Brabo" w:eastAsia="Calibri" w:hAnsi="FS Brabo" w:cs="Times New Roman"/>
          <w:sz w:val="20"/>
          <w:szCs w:val="20"/>
          <w:lang w:val="en-GB"/>
        </w:rPr>
        <w:t>, G.</w:t>
      </w:r>
      <w:proofErr w:type="gramStart"/>
      <w:r w:rsidR="00CC331B" w:rsidRPr="00CC331B">
        <w:rPr>
          <w:rFonts w:ascii="FS Brabo" w:eastAsia="Calibri" w:hAnsi="FS Brabo" w:cs="Times New Roman"/>
          <w:sz w:val="20"/>
          <w:szCs w:val="20"/>
          <w:lang w:val="en-GB"/>
        </w:rPr>
        <w:t xml:space="preserve">,  </w:t>
      </w:r>
      <w:proofErr w:type="spellStart"/>
      <w:r w:rsidR="00CC331B" w:rsidRPr="00CC331B">
        <w:rPr>
          <w:rFonts w:ascii="FS Brabo" w:eastAsia="Calibri" w:hAnsi="FS Brabo" w:cs="Times New Roman"/>
          <w:sz w:val="20"/>
          <w:szCs w:val="20"/>
          <w:lang w:val="en-GB"/>
        </w:rPr>
        <w:t>Anžel</w:t>
      </w:r>
      <w:proofErr w:type="spellEnd"/>
      <w:proofErr w:type="gramEnd"/>
      <w:r w:rsidR="00CC331B" w:rsidRPr="00CC331B">
        <w:rPr>
          <w:rFonts w:ascii="FS Brabo" w:eastAsia="Calibri" w:hAnsi="FS Brabo" w:cs="Times New Roman"/>
          <w:sz w:val="20"/>
          <w:szCs w:val="20"/>
          <w:lang w:val="en-GB"/>
        </w:rPr>
        <w:t xml:space="preserve">, I., </w:t>
      </w:r>
      <w:proofErr w:type="spellStart"/>
      <w:r w:rsidR="00CC331B" w:rsidRPr="00CC331B">
        <w:rPr>
          <w:rFonts w:ascii="FS Brabo" w:eastAsia="Calibri" w:hAnsi="FS Brabo" w:cs="Times New Roman"/>
          <w:sz w:val="20"/>
          <w:szCs w:val="20"/>
          <w:lang w:val="en-GB"/>
        </w:rPr>
        <w:t>Kneissl</w:t>
      </w:r>
      <w:proofErr w:type="spellEnd"/>
      <w:r w:rsidR="00CC331B" w:rsidRPr="00CC331B">
        <w:rPr>
          <w:rFonts w:ascii="FS Brabo" w:eastAsia="Calibri" w:hAnsi="FS Brabo" w:cs="Times New Roman"/>
          <w:sz w:val="20"/>
          <w:szCs w:val="20"/>
          <w:lang w:val="en-GB"/>
        </w:rPr>
        <w:t xml:space="preserve">, A., </w:t>
      </w:r>
      <w:proofErr w:type="spellStart"/>
      <w:r w:rsidR="00CC331B" w:rsidRPr="00CC331B">
        <w:rPr>
          <w:rFonts w:ascii="FS Brabo" w:eastAsia="Calibri" w:hAnsi="FS Brabo" w:cs="Times New Roman"/>
          <w:sz w:val="20"/>
          <w:szCs w:val="20"/>
          <w:lang w:val="en-GB"/>
        </w:rPr>
        <w:t>Križman</w:t>
      </w:r>
      <w:proofErr w:type="spellEnd"/>
      <w:r w:rsidR="00CC331B" w:rsidRPr="00CC331B">
        <w:rPr>
          <w:rFonts w:ascii="FS Brabo" w:eastAsia="Calibri" w:hAnsi="FS Brabo" w:cs="Times New Roman"/>
          <w:sz w:val="20"/>
          <w:szCs w:val="20"/>
          <w:lang w:val="en-GB"/>
        </w:rPr>
        <w:t xml:space="preserve">, A., </w:t>
      </w:r>
      <w:proofErr w:type="spellStart"/>
      <w:r w:rsidR="00CC331B" w:rsidRPr="00CC331B">
        <w:rPr>
          <w:rFonts w:ascii="FS Brabo" w:eastAsia="Calibri" w:hAnsi="FS Brabo" w:cs="Times New Roman"/>
          <w:sz w:val="20"/>
          <w:szCs w:val="20"/>
          <w:lang w:val="en-GB"/>
        </w:rPr>
        <w:t>Unterweger</w:t>
      </w:r>
      <w:proofErr w:type="spellEnd"/>
      <w:r w:rsidR="00CC331B" w:rsidRPr="00CC331B">
        <w:rPr>
          <w:rFonts w:ascii="FS Brabo" w:eastAsia="Calibri" w:hAnsi="FS Brabo" w:cs="Times New Roman"/>
          <w:sz w:val="20"/>
          <w:szCs w:val="20"/>
          <w:lang w:val="en-GB"/>
        </w:rPr>
        <w:t xml:space="preserve">, E., </w:t>
      </w:r>
      <w:proofErr w:type="spellStart"/>
      <w:r w:rsidR="00CC331B" w:rsidRPr="00CC331B">
        <w:rPr>
          <w:rFonts w:ascii="FS Brabo" w:eastAsia="Calibri" w:hAnsi="FS Brabo" w:cs="Times New Roman"/>
          <w:sz w:val="20"/>
          <w:szCs w:val="20"/>
          <w:lang w:val="en-GB"/>
        </w:rPr>
        <w:t>Kosec</w:t>
      </w:r>
      <w:proofErr w:type="spellEnd"/>
      <w:r w:rsidR="00CC331B" w:rsidRPr="00CC331B">
        <w:rPr>
          <w:rFonts w:ascii="FS Brabo" w:eastAsia="Calibri" w:hAnsi="FS Brabo" w:cs="Times New Roman"/>
          <w:sz w:val="20"/>
          <w:szCs w:val="20"/>
          <w:lang w:val="en-GB"/>
        </w:rPr>
        <w:t xml:space="preserve">, B., &amp; </w:t>
      </w:r>
      <w:proofErr w:type="spellStart"/>
      <w:r w:rsidR="00CC331B" w:rsidRPr="00CC331B">
        <w:rPr>
          <w:rFonts w:ascii="FS Brabo" w:eastAsia="Calibri" w:hAnsi="FS Brabo" w:cs="Times New Roman"/>
          <w:sz w:val="20"/>
          <w:szCs w:val="20"/>
          <w:lang w:val="en-GB"/>
        </w:rPr>
        <w:t>Bizjak</w:t>
      </w:r>
      <w:proofErr w:type="spellEnd"/>
      <w:r w:rsidR="00CC331B" w:rsidRPr="00CC331B">
        <w:rPr>
          <w:rFonts w:ascii="FS Brabo" w:eastAsia="Calibri" w:hAnsi="FS Brabo" w:cs="Times New Roman"/>
          <w:sz w:val="20"/>
          <w:szCs w:val="20"/>
          <w:lang w:val="en-GB"/>
        </w:rPr>
        <w:t xml:space="preserve">, M. Microstructure of rapidly solidified Cu–Al–Ni shape memory alloy ribbons. </w:t>
      </w:r>
      <w:proofErr w:type="gramStart"/>
      <w:r w:rsidR="00CC331B" w:rsidRPr="00CC331B">
        <w:rPr>
          <w:rFonts w:ascii="FS Brabo" w:eastAsia="Calibri" w:hAnsi="FS Brabo" w:cs="Times New Roman"/>
          <w:sz w:val="20"/>
          <w:szCs w:val="20"/>
          <w:lang w:val="en-GB"/>
        </w:rPr>
        <w:t>Journal of Materials Processing Technology.</w:t>
      </w:r>
      <w:proofErr w:type="gramEnd"/>
      <w:r w:rsidR="00CC331B" w:rsidRPr="00CC331B">
        <w:rPr>
          <w:rFonts w:ascii="FS Brabo" w:eastAsia="Calibri" w:hAnsi="FS Brabo" w:cs="Times New Roman"/>
          <w:sz w:val="20"/>
          <w:szCs w:val="20"/>
          <w:lang w:val="en-GB"/>
        </w:rPr>
        <w:t xml:space="preserve"> 162-163: 220-229. https://doi.org/10.101</w:t>
      </w:r>
      <w:r>
        <w:rPr>
          <w:rFonts w:ascii="FS Brabo" w:eastAsia="Calibri" w:hAnsi="FS Brabo" w:cs="Times New Roman"/>
          <w:sz w:val="20"/>
          <w:szCs w:val="20"/>
          <w:lang w:val="en-GB"/>
        </w:rPr>
        <w:t>6/j.jmatprotec.2005.02.196</w:t>
      </w:r>
      <w:r w:rsidR="00CC331B" w:rsidRPr="00CC331B">
        <w:rPr>
          <w:rFonts w:ascii="FS Brabo" w:eastAsia="Calibri" w:hAnsi="FS Brabo" w:cs="Times New Roman"/>
          <w:sz w:val="20"/>
          <w:szCs w:val="20"/>
          <w:lang w:val="en-GB"/>
        </w:rPr>
        <w:t>.</w:t>
      </w:r>
    </w:p>
    <w:p w14:paraId="11E10C1E" w14:textId="77777777" w:rsidR="001543EA" w:rsidRDefault="001543EA" w:rsidP="001543EA">
      <w:pPr>
        <w:spacing w:after="200" w:line="240" w:lineRule="auto"/>
        <w:contextualSpacing/>
        <w:jc w:val="both"/>
        <w:rPr>
          <w:rFonts w:ascii="FS Brabo" w:eastAsia="Calibri" w:hAnsi="FS Brabo" w:cs="Times New Roman"/>
          <w:sz w:val="20"/>
          <w:szCs w:val="20"/>
          <w:lang w:val="en-GB"/>
        </w:rPr>
      </w:pPr>
      <w:r>
        <w:rPr>
          <w:rFonts w:ascii="FS Brabo" w:eastAsia="Calibri" w:hAnsi="FS Brabo" w:cs="Times New Roman"/>
          <w:sz w:val="20"/>
          <w:szCs w:val="20"/>
          <w:lang w:val="en-GB"/>
        </w:rPr>
        <w:lastRenderedPageBreak/>
        <w:t xml:space="preserve">[14] </w:t>
      </w:r>
      <w:proofErr w:type="spellStart"/>
      <w:r w:rsidR="00CC331B" w:rsidRPr="00CC331B">
        <w:rPr>
          <w:rFonts w:ascii="FS Brabo" w:eastAsia="Calibri" w:hAnsi="FS Brabo" w:cs="Times New Roman"/>
          <w:sz w:val="20"/>
          <w:szCs w:val="20"/>
          <w:lang w:val="en-GB"/>
        </w:rPr>
        <w:t>López-Ferreño</w:t>
      </w:r>
      <w:proofErr w:type="spellEnd"/>
      <w:r w:rsidR="00CC331B" w:rsidRPr="00CC331B">
        <w:rPr>
          <w:rFonts w:ascii="FS Brabo" w:eastAsia="Calibri" w:hAnsi="FS Brabo" w:cs="Times New Roman"/>
          <w:sz w:val="20"/>
          <w:szCs w:val="20"/>
          <w:lang w:val="en-GB"/>
        </w:rPr>
        <w:t xml:space="preserve">, I., Gómez-Cortés, J. F., </w:t>
      </w:r>
      <w:proofErr w:type="spellStart"/>
      <w:r w:rsidR="00CC331B" w:rsidRPr="00CC331B">
        <w:rPr>
          <w:rFonts w:ascii="FS Brabo" w:eastAsia="Calibri" w:hAnsi="FS Brabo" w:cs="Times New Roman"/>
          <w:sz w:val="20"/>
          <w:szCs w:val="20"/>
          <w:lang w:val="en-GB"/>
        </w:rPr>
        <w:t>Breczewski</w:t>
      </w:r>
      <w:proofErr w:type="spellEnd"/>
      <w:r w:rsidR="00CC331B" w:rsidRPr="00CC331B">
        <w:rPr>
          <w:rFonts w:ascii="FS Brabo" w:eastAsia="Calibri" w:hAnsi="FS Brabo" w:cs="Times New Roman"/>
          <w:sz w:val="20"/>
          <w:szCs w:val="20"/>
          <w:lang w:val="en-GB"/>
        </w:rPr>
        <w:t>, T., Ruiz-</w:t>
      </w:r>
      <w:proofErr w:type="spellStart"/>
      <w:r w:rsidR="00CC331B" w:rsidRPr="00CC331B">
        <w:rPr>
          <w:rFonts w:ascii="FS Brabo" w:eastAsia="Calibri" w:hAnsi="FS Brabo" w:cs="Times New Roman"/>
          <w:sz w:val="20"/>
          <w:szCs w:val="20"/>
          <w:lang w:val="en-GB"/>
        </w:rPr>
        <w:t>Larrea</w:t>
      </w:r>
      <w:proofErr w:type="spellEnd"/>
      <w:r w:rsidR="00CC331B" w:rsidRPr="00CC331B">
        <w:rPr>
          <w:rFonts w:ascii="FS Brabo" w:eastAsia="Calibri" w:hAnsi="FS Brabo" w:cs="Times New Roman"/>
          <w:sz w:val="20"/>
          <w:szCs w:val="20"/>
          <w:lang w:val="en-GB"/>
        </w:rPr>
        <w:t xml:space="preserve">, I., </w:t>
      </w:r>
      <w:proofErr w:type="spellStart"/>
      <w:r w:rsidR="00CC331B" w:rsidRPr="00CC331B">
        <w:rPr>
          <w:rFonts w:ascii="FS Brabo" w:eastAsia="Calibri" w:hAnsi="FS Brabo" w:cs="Times New Roman"/>
          <w:sz w:val="20"/>
          <w:szCs w:val="20"/>
          <w:lang w:val="en-GB"/>
        </w:rPr>
        <w:t>Nó</w:t>
      </w:r>
      <w:proofErr w:type="spellEnd"/>
      <w:r w:rsidR="00CC331B" w:rsidRPr="00CC331B">
        <w:rPr>
          <w:rFonts w:ascii="FS Brabo" w:eastAsia="Calibri" w:hAnsi="FS Brabo" w:cs="Times New Roman"/>
          <w:sz w:val="20"/>
          <w:szCs w:val="20"/>
          <w:lang w:val="en-GB"/>
        </w:rPr>
        <w:t>, M. L., &amp; San Juan, J. M.</w:t>
      </w:r>
      <w:r>
        <w:rPr>
          <w:rFonts w:ascii="FS Brabo" w:eastAsia="Calibri" w:hAnsi="FS Brabo" w:cs="Times New Roman"/>
          <w:sz w:val="20"/>
          <w:szCs w:val="20"/>
          <w:lang w:val="en-GB"/>
        </w:rPr>
        <w:t>:</w:t>
      </w:r>
      <w:r w:rsidR="00CC331B" w:rsidRPr="00CC331B">
        <w:rPr>
          <w:rFonts w:ascii="FS Brabo" w:eastAsia="Calibri" w:hAnsi="FS Brabo" w:cs="Times New Roman"/>
          <w:sz w:val="20"/>
          <w:szCs w:val="20"/>
          <w:lang w:val="en-GB"/>
        </w:rPr>
        <w:t xml:space="preserve"> High-temperature shape memory alloys based on the Cu-Al-Ni system: design and </w:t>
      </w:r>
      <w:proofErr w:type="spellStart"/>
      <w:r w:rsidR="00CC331B" w:rsidRPr="00CC331B">
        <w:rPr>
          <w:rFonts w:ascii="FS Brabo" w:eastAsia="Calibri" w:hAnsi="FS Brabo" w:cs="Times New Roman"/>
          <w:sz w:val="20"/>
          <w:szCs w:val="20"/>
          <w:lang w:val="en-GB"/>
        </w:rPr>
        <w:t>thermomechanical</w:t>
      </w:r>
      <w:proofErr w:type="spellEnd"/>
      <w:r w:rsidR="00CC331B" w:rsidRPr="00CC331B">
        <w:rPr>
          <w:rFonts w:ascii="FS Brabo" w:eastAsia="Calibri" w:hAnsi="FS Brabo" w:cs="Times New Roman"/>
          <w:sz w:val="20"/>
          <w:szCs w:val="20"/>
          <w:lang w:val="en-GB"/>
        </w:rPr>
        <w:t xml:space="preserve"> characterization. </w:t>
      </w:r>
      <w:proofErr w:type="gramStart"/>
      <w:r w:rsidR="00CC331B" w:rsidRPr="00CC331B">
        <w:rPr>
          <w:rFonts w:ascii="FS Brabo" w:eastAsia="Calibri" w:hAnsi="FS Brabo" w:cs="Times New Roman"/>
          <w:sz w:val="20"/>
          <w:szCs w:val="20"/>
          <w:lang w:val="en-GB"/>
        </w:rPr>
        <w:t>Journal of Materials Research and Technology, 9(5), 9972- 9984.</w:t>
      </w:r>
      <w:proofErr w:type="gramEnd"/>
      <w:r w:rsidR="00CC331B" w:rsidRPr="00CC331B">
        <w:rPr>
          <w:rFonts w:ascii="FS Brabo" w:eastAsia="Calibri" w:hAnsi="FS Brabo" w:cs="Times New Roman"/>
          <w:sz w:val="20"/>
          <w:szCs w:val="20"/>
          <w:lang w:val="en-GB"/>
        </w:rPr>
        <w:t xml:space="preserve"> https://doi.org/</w:t>
      </w:r>
      <w:r>
        <w:rPr>
          <w:rFonts w:ascii="FS Brabo" w:eastAsia="Calibri" w:hAnsi="FS Brabo" w:cs="Times New Roman"/>
          <w:sz w:val="20"/>
          <w:szCs w:val="20"/>
          <w:lang w:val="en-GB"/>
        </w:rPr>
        <w:t>10.1016/j.jmrt.2020.07.00.</w:t>
      </w:r>
    </w:p>
    <w:p w14:paraId="2BA4545E" w14:textId="38C23DE8" w:rsidR="00CC331B" w:rsidRPr="00D96793" w:rsidRDefault="001543EA" w:rsidP="001543EA">
      <w:pPr>
        <w:spacing w:after="200" w:line="240" w:lineRule="auto"/>
        <w:contextualSpacing/>
        <w:jc w:val="both"/>
        <w:rPr>
          <w:rFonts w:ascii="FS Brabo" w:eastAsia="Calibri" w:hAnsi="FS Brabo" w:cs="Times New Roman"/>
          <w:sz w:val="20"/>
          <w:szCs w:val="20"/>
          <w:lang w:val="en-GB"/>
        </w:rPr>
      </w:pPr>
      <w:r>
        <w:rPr>
          <w:rFonts w:ascii="FS Brabo" w:eastAsia="Calibri" w:hAnsi="FS Brabo" w:cs="Times New Roman"/>
          <w:sz w:val="20"/>
          <w:szCs w:val="20"/>
          <w:lang w:val="en-GB"/>
        </w:rPr>
        <w:t xml:space="preserve">[15] </w:t>
      </w:r>
      <w:proofErr w:type="spellStart"/>
      <w:r w:rsidR="00CC331B" w:rsidRPr="00D96793">
        <w:rPr>
          <w:rFonts w:ascii="FS Brabo" w:eastAsia="Calibri" w:hAnsi="FS Brabo" w:cs="Times New Roman"/>
          <w:sz w:val="20"/>
          <w:szCs w:val="20"/>
          <w:lang w:val="en-GB"/>
        </w:rPr>
        <w:t>Dasgupta</w:t>
      </w:r>
      <w:proofErr w:type="spellEnd"/>
      <w:r w:rsidR="00CC331B" w:rsidRPr="00D96793">
        <w:rPr>
          <w:rFonts w:ascii="FS Brabo" w:eastAsia="Calibri" w:hAnsi="FS Brabo" w:cs="Times New Roman"/>
          <w:sz w:val="20"/>
          <w:szCs w:val="20"/>
          <w:lang w:val="en-GB"/>
        </w:rPr>
        <w:t>, R.</w:t>
      </w:r>
      <w:r w:rsidRPr="00D96793">
        <w:rPr>
          <w:rFonts w:ascii="FS Brabo" w:eastAsia="Calibri" w:hAnsi="FS Brabo" w:cs="Times New Roman"/>
          <w:sz w:val="20"/>
          <w:szCs w:val="20"/>
          <w:lang w:val="en-GB"/>
        </w:rPr>
        <w:t>:</w:t>
      </w:r>
      <w:r w:rsidR="00CC331B" w:rsidRPr="00D96793">
        <w:rPr>
          <w:rFonts w:ascii="FS Brabo" w:eastAsia="Calibri" w:hAnsi="FS Brabo" w:cs="Times New Roman"/>
          <w:sz w:val="20"/>
          <w:szCs w:val="20"/>
          <w:lang w:val="en-GB"/>
        </w:rPr>
        <w:t xml:space="preserve"> A look into Cu-based shape memory alloys: Present scenario and future prospects. Mater Research, 29(16), 1681-1698. https://doi</w:t>
      </w:r>
      <w:r w:rsidRPr="00D96793">
        <w:rPr>
          <w:rFonts w:ascii="FS Brabo" w:eastAsia="Calibri" w:hAnsi="FS Brabo" w:cs="Times New Roman"/>
          <w:sz w:val="20"/>
          <w:szCs w:val="20"/>
          <w:lang w:val="en-GB"/>
        </w:rPr>
        <w:t>.org/10.1557/jmr.2014.189</w:t>
      </w:r>
      <w:r w:rsidR="00CC331B" w:rsidRPr="00D96793">
        <w:rPr>
          <w:rFonts w:ascii="FS Brabo" w:eastAsia="Calibri" w:hAnsi="FS Brabo" w:cs="Times New Roman"/>
          <w:sz w:val="20"/>
          <w:szCs w:val="20"/>
          <w:lang w:val="en-GB"/>
        </w:rPr>
        <w:t>.</w:t>
      </w:r>
    </w:p>
    <w:p w14:paraId="7867BDE9" w14:textId="45BC99BD" w:rsidR="004B59EE" w:rsidRPr="00D96793" w:rsidRDefault="004B59EE" w:rsidP="001543EA">
      <w:pPr>
        <w:spacing w:after="200" w:line="240" w:lineRule="auto"/>
        <w:contextualSpacing/>
        <w:jc w:val="both"/>
        <w:rPr>
          <w:rFonts w:ascii="FS Brabo" w:eastAsia="Calibri" w:hAnsi="FS Brabo" w:cs="Times New Roman"/>
          <w:sz w:val="20"/>
          <w:szCs w:val="20"/>
          <w:lang w:val="en-GB"/>
        </w:rPr>
      </w:pPr>
      <w:r w:rsidRPr="00D96793">
        <w:rPr>
          <w:rFonts w:ascii="FS Brabo" w:eastAsia="Calibri" w:hAnsi="FS Brabo" w:cs="Times New Roman"/>
          <w:sz w:val="20"/>
          <w:szCs w:val="20"/>
          <w:lang w:val="en-GB"/>
        </w:rPr>
        <w:t xml:space="preserve">[16] </w:t>
      </w:r>
      <w:r w:rsidR="00D96793" w:rsidRPr="00D96793">
        <w:rPr>
          <w:rFonts w:ascii="FS Brabo" w:hAnsi="FS Brabo"/>
          <w:sz w:val="20"/>
          <w:szCs w:val="20"/>
        </w:rPr>
        <w:t>W. A.</w:t>
      </w:r>
      <w:r w:rsidR="00D96793">
        <w:rPr>
          <w:rFonts w:ascii="FS Brabo" w:hAnsi="FS Brabo"/>
          <w:sz w:val="20"/>
          <w:szCs w:val="20"/>
        </w:rPr>
        <w:t xml:space="preserve"> </w:t>
      </w:r>
      <w:proofErr w:type="spellStart"/>
      <w:r w:rsidR="00D96793">
        <w:rPr>
          <w:rFonts w:ascii="FS Brabo" w:hAnsi="FS Brabo"/>
          <w:sz w:val="20"/>
          <w:szCs w:val="20"/>
        </w:rPr>
        <w:t>Issa</w:t>
      </w:r>
      <w:proofErr w:type="spellEnd"/>
      <w:r w:rsidR="00D96793">
        <w:rPr>
          <w:rFonts w:ascii="FS Brabo" w:hAnsi="FS Brabo"/>
          <w:sz w:val="20"/>
          <w:szCs w:val="20"/>
        </w:rPr>
        <w:t xml:space="preserve">, H. </w:t>
      </w:r>
      <w:proofErr w:type="spellStart"/>
      <w:r w:rsidR="00D96793">
        <w:rPr>
          <w:rFonts w:ascii="FS Brabo" w:hAnsi="FS Brabo"/>
          <w:sz w:val="20"/>
          <w:szCs w:val="20"/>
        </w:rPr>
        <w:t>Camur</w:t>
      </w:r>
      <w:proofErr w:type="spellEnd"/>
      <w:r w:rsidR="00D96793">
        <w:rPr>
          <w:rFonts w:ascii="FS Brabo" w:hAnsi="FS Brabo"/>
          <w:sz w:val="20"/>
          <w:szCs w:val="20"/>
        </w:rPr>
        <w:t xml:space="preserve">, M. </w:t>
      </w:r>
      <w:proofErr w:type="spellStart"/>
      <w:r w:rsidR="00D96793">
        <w:rPr>
          <w:rFonts w:ascii="FS Brabo" w:hAnsi="FS Brabo"/>
          <w:sz w:val="20"/>
          <w:szCs w:val="20"/>
        </w:rPr>
        <w:t>Savas</w:t>
      </w:r>
      <w:proofErr w:type="spellEnd"/>
      <w:r w:rsidR="00D96793" w:rsidRPr="00D96793">
        <w:rPr>
          <w:rFonts w:ascii="FS Brabo" w:hAnsi="FS Brabo"/>
          <w:sz w:val="20"/>
          <w:szCs w:val="20"/>
        </w:rPr>
        <w:t xml:space="preserve">: A study of the effect of graphene on the fatigue life of </w:t>
      </w:r>
      <w:proofErr w:type="spellStart"/>
      <w:r w:rsidR="00D96793" w:rsidRPr="00D96793">
        <w:rPr>
          <w:rFonts w:ascii="FS Brabo" w:hAnsi="FS Brabo"/>
          <w:sz w:val="20"/>
          <w:szCs w:val="20"/>
        </w:rPr>
        <w:t>CuAlNi</w:t>
      </w:r>
      <w:proofErr w:type="spellEnd"/>
      <w:r w:rsidR="00D96793" w:rsidRPr="00D96793">
        <w:rPr>
          <w:rFonts w:ascii="FS Brabo" w:hAnsi="FS Brabo"/>
          <w:sz w:val="20"/>
          <w:szCs w:val="20"/>
        </w:rPr>
        <w:t xml:space="preserve"> Shape Memory Alloy. </w:t>
      </w:r>
      <w:proofErr w:type="gramStart"/>
      <w:r w:rsidR="00D96793" w:rsidRPr="00D96793">
        <w:rPr>
          <w:rFonts w:ascii="FS Brabo" w:hAnsi="FS Brabo"/>
          <w:sz w:val="20"/>
          <w:szCs w:val="20"/>
        </w:rPr>
        <w:t>Technical gazette.</w:t>
      </w:r>
      <w:proofErr w:type="gramEnd"/>
      <w:r w:rsidR="00D96793" w:rsidRPr="00D96793">
        <w:rPr>
          <w:rFonts w:ascii="FS Brabo" w:hAnsi="FS Brabo"/>
          <w:sz w:val="20"/>
          <w:szCs w:val="20"/>
        </w:rPr>
        <w:t xml:space="preserve"> Vol. 31 (5); 1653-165</w:t>
      </w:r>
      <w:r w:rsidR="00D96793">
        <w:rPr>
          <w:rFonts w:ascii="FS Brabo" w:hAnsi="FS Brabo"/>
          <w:sz w:val="20"/>
          <w:szCs w:val="20"/>
        </w:rPr>
        <w:t xml:space="preserve">9. </w:t>
      </w:r>
      <w:r w:rsidR="00D96793" w:rsidRPr="00D96793">
        <w:rPr>
          <w:rFonts w:ascii="FS Brabo" w:hAnsi="FS Brabo"/>
          <w:sz w:val="20"/>
          <w:szCs w:val="20"/>
        </w:rPr>
        <w:t>https://doi.org/10.17559/TV-20240212001324</w:t>
      </w:r>
    </w:p>
    <w:p w14:paraId="5A455710" w14:textId="64729E6E" w:rsidR="00CC331B" w:rsidRPr="00D96793" w:rsidRDefault="004B59EE" w:rsidP="001543EA">
      <w:pPr>
        <w:spacing w:after="200" w:line="240" w:lineRule="auto"/>
        <w:contextualSpacing/>
        <w:jc w:val="both"/>
        <w:rPr>
          <w:rFonts w:ascii="FS Brabo" w:eastAsia="Calibri" w:hAnsi="FS Brabo" w:cs="Times New Roman"/>
          <w:sz w:val="20"/>
          <w:szCs w:val="20"/>
          <w:lang w:val="en-GB"/>
        </w:rPr>
      </w:pPr>
      <w:r w:rsidRPr="00D96793">
        <w:rPr>
          <w:rFonts w:ascii="FS Brabo" w:eastAsia="Calibri" w:hAnsi="FS Brabo" w:cs="Times New Roman"/>
          <w:sz w:val="20"/>
          <w:szCs w:val="20"/>
          <w:lang w:val="en-GB"/>
        </w:rPr>
        <w:t>[17</w:t>
      </w:r>
      <w:r w:rsidR="001543EA" w:rsidRPr="00D96793">
        <w:rPr>
          <w:rFonts w:ascii="FS Brabo" w:eastAsia="Calibri" w:hAnsi="FS Brabo" w:cs="Times New Roman"/>
          <w:sz w:val="20"/>
          <w:szCs w:val="20"/>
          <w:lang w:val="en-GB"/>
        </w:rPr>
        <w:t xml:space="preserve">] </w:t>
      </w:r>
      <w:proofErr w:type="spellStart"/>
      <w:r w:rsidR="00CC331B" w:rsidRPr="00D96793">
        <w:rPr>
          <w:rFonts w:ascii="FS Brabo" w:eastAsia="Calibri" w:hAnsi="FS Brabo" w:cs="Times New Roman"/>
          <w:sz w:val="20"/>
          <w:szCs w:val="20"/>
          <w:lang w:val="en-GB"/>
        </w:rPr>
        <w:t>Issa</w:t>
      </w:r>
      <w:proofErr w:type="spellEnd"/>
      <w:r w:rsidR="00CC331B" w:rsidRPr="00D96793">
        <w:rPr>
          <w:rFonts w:ascii="FS Brabo" w:eastAsia="Calibri" w:hAnsi="FS Brabo" w:cs="Times New Roman"/>
          <w:sz w:val="20"/>
          <w:szCs w:val="20"/>
          <w:lang w:val="en-GB"/>
        </w:rPr>
        <w:t xml:space="preserve">, W. A., </w:t>
      </w:r>
      <w:proofErr w:type="spellStart"/>
      <w:r w:rsidR="00CC331B" w:rsidRPr="00D96793">
        <w:rPr>
          <w:rFonts w:ascii="FS Brabo" w:eastAsia="Calibri" w:hAnsi="FS Brabo" w:cs="Times New Roman"/>
          <w:sz w:val="20"/>
          <w:szCs w:val="20"/>
          <w:lang w:val="en-GB"/>
        </w:rPr>
        <w:t>Camur</w:t>
      </w:r>
      <w:proofErr w:type="spellEnd"/>
      <w:r w:rsidR="00CC331B" w:rsidRPr="00D96793">
        <w:rPr>
          <w:rFonts w:ascii="FS Brabo" w:eastAsia="Calibri" w:hAnsi="FS Brabo" w:cs="Times New Roman"/>
          <w:sz w:val="20"/>
          <w:szCs w:val="20"/>
          <w:lang w:val="en-GB"/>
        </w:rPr>
        <w:t xml:space="preserve">, H., &amp; </w:t>
      </w:r>
      <w:proofErr w:type="spellStart"/>
      <w:r w:rsidR="00CC331B" w:rsidRPr="00D96793">
        <w:rPr>
          <w:rFonts w:ascii="FS Brabo" w:eastAsia="Calibri" w:hAnsi="FS Brabo" w:cs="Times New Roman"/>
          <w:sz w:val="20"/>
          <w:szCs w:val="20"/>
          <w:lang w:val="en-GB"/>
        </w:rPr>
        <w:t>Savas</w:t>
      </w:r>
      <w:proofErr w:type="spellEnd"/>
      <w:r w:rsidR="00CC331B" w:rsidRPr="00D96793">
        <w:rPr>
          <w:rFonts w:ascii="FS Brabo" w:eastAsia="Calibri" w:hAnsi="FS Brabo" w:cs="Times New Roman"/>
          <w:sz w:val="20"/>
          <w:szCs w:val="20"/>
          <w:lang w:val="en-GB"/>
        </w:rPr>
        <w:t>, M.</w:t>
      </w:r>
      <w:r w:rsidR="001543EA" w:rsidRPr="00D96793">
        <w:rPr>
          <w:rFonts w:ascii="FS Brabo" w:eastAsia="Calibri" w:hAnsi="FS Brabo" w:cs="Times New Roman"/>
          <w:sz w:val="20"/>
          <w:szCs w:val="20"/>
          <w:lang w:val="en-GB"/>
        </w:rPr>
        <w:t>:</w:t>
      </w:r>
      <w:r w:rsidR="00CC331B" w:rsidRPr="00D96793">
        <w:rPr>
          <w:rFonts w:ascii="FS Brabo" w:eastAsia="Calibri" w:hAnsi="FS Brabo" w:cs="Times New Roman"/>
          <w:sz w:val="20"/>
          <w:szCs w:val="20"/>
          <w:lang w:val="en-GB"/>
        </w:rPr>
        <w:t xml:space="preserve"> A brief review of characteristics and applications of shape memory alloys in engineering and related fields. IJMET, 12(9), 34-43. https://doi.org/10.</w:t>
      </w:r>
      <w:r w:rsidR="001543EA" w:rsidRPr="00D96793">
        <w:rPr>
          <w:rFonts w:ascii="FS Brabo" w:eastAsia="Calibri" w:hAnsi="FS Brabo" w:cs="Times New Roman"/>
          <w:sz w:val="20"/>
          <w:szCs w:val="20"/>
          <w:lang w:val="en-GB"/>
        </w:rPr>
        <w:t>34218/IJMET.12.9.2021.004</w:t>
      </w:r>
      <w:r w:rsidR="00CC331B" w:rsidRPr="00D96793">
        <w:rPr>
          <w:rFonts w:ascii="FS Brabo" w:eastAsia="Calibri" w:hAnsi="FS Brabo" w:cs="Times New Roman"/>
          <w:sz w:val="20"/>
          <w:szCs w:val="20"/>
          <w:lang w:val="en-GB"/>
        </w:rPr>
        <w:t>.</w:t>
      </w:r>
    </w:p>
    <w:p w14:paraId="3129F481" w14:textId="51837939" w:rsidR="00CC331B" w:rsidRDefault="004B59EE" w:rsidP="001543EA">
      <w:pPr>
        <w:spacing w:after="200" w:line="240" w:lineRule="auto"/>
        <w:contextualSpacing/>
        <w:jc w:val="both"/>
        <w:rPr>
          <w:rFonts w:ascii="FS Brabo" w:eastAsia="Calibri" w:hAnsi="FS Brabo" w:cs="Times New Roman"/>
          <w:sz w:val="20"/>
          <w:szCs w:val="20"/>
          <w:lang w:val="en-GB"/>
        </w:rPr>
      </w:pPr>
      <w:r w:rsidRPr="00D96793">
        <w:rPr>
          <w:rFonts w:ascii="FS Brabo" w:eastAsia="Calibri" w:hAnsi="FS Brabo" w:cs="Times New Roman"/>
          <w:sz w:val="20"/>
          <w:szCs w:val="20"/>
          <w:lang w:val="en-GB"/>
        </w:rPr>
        <w:t>[18</w:t>
      </w:r>
      <w:r w:rsidR="001543EA" w:rsidRPr="00D96793">
        <w:rPr>
          <w:rFonts w:ascii="FS Brabo" w:eastAsia="Calibri" w:hAnsi="FS Brabo" w:cs="Times New Roman"/>
          <w:sz w:val="20"/>
          <w:szCs w:val="20"/>
          <w:lang w:val="en-GB"/>
        </w:rPr>
        <w:t xml:space="preserve">] </w:t>
      </w:r>
      <w:proofErr w:type="spellStart"/>
      <w:r w:rsidR="00CC331B" w:rsidRPr="00D96793">
        <w:rPr>
          <w:rFonts w:ascii="FS Brabo" w:eastAsia="Calibri" w:hAnsi="FS Brabo" w:cs="Times New Roman"/>
          <w:sz w:val="20"/>
          <w:szCs w:val="20"/>
          <w:lang w:val="en-GB"/>
        </w:rPr>
        <w:t>Karaduman</w:t>
      </w:r>
      <w:proofErr w:type="spellEnd"/>
      <w:r w:rsidR="00CC331B" w:rsidRPr="00D96793">
        <w:rPr>
          <w:rFonts w:ascii="FS Brabo" w:eastAsia="Calibri" w:hAnsi="FS Brabo" w:cs="Times New Roman"/>
          <w:sz w:val="20"/>
          <w:szCs w:val="20"/>
          <w:lang w:val="en-GB"/>
        </w:rPr>
        <w:t xml:space="preserve">, O., &amp; </w:t>
      </w:r>
      <w:proofErr w:type="spellStart"/>
      <w:r w:rsidR="00CC331B" w:rsidRPr="00D96793">
        <w:rPr>
          <w:rFonts w:ascii="FS Brabo" w:eastAsia="Calibri" w:hAnsi="FS Brabo" w:cs="Times New Roman"/>
          <w:sz w:val="20"/>
          <w:szCs w:val="20"/>
          <w:lang w:val="en-GB"/>
        </w:rPr>
        <w:t>Canbay</w:t>
      </w:r>
      <w:proofErr w:type="spellEnd"/>
      <w:r w:rsidR="00CC331B" w:rsidRPr="00D96793">
        <w:rPr>
          <w:rFonts w:ascii="FS Brabo" w:eastAsia="Calibri" w:hAnsi="FS Brabo" w:cs="Times New Roman"/>
          <w:sz w:val="20"/>
          <w:szCs w:val="20"/>
          <w:lang w:val="en-GB"/>
        </w:rPr>
        <w:t>, C.</w:t>
      </w:r>
      <w:r w:rsidR="001543EA" w:rsidRPr="00D96793">
        <w:rPr>
          <w:rFonts w:ascii="FS Brabo" w:eastAsia="Calibri" w:hAnsi="FS Brabo" w:cs="Times New Roman"/>
          <w:sz w:val="20"/>
          <w:szCs w:val="20"/>
          <w:lang w:val="en-GB"/>
        </w:rPr>
        <w:t>:</w:t>
      </w:r>
      <w:r w:rsidR="00CC331B" w:rsidRPr="00D96793">
        <w:rPr>
          <w:rFonts w:ascii="FS Brabo" w:eastAsia="Calibri" w:hAnsi="FS Brabo" w:cs="Times New Roman"/>
          <w:sz w:val="20"/>
          <w:szCs w:val="20"/>
          <w:lang w:val="en-GB"/>
        </w:rPr>
        <w:t xml:space="preserve"> A. Investigation of</w:t>
      </w:r>
      <w:r w:rsidR="00CC331B" w:rsidRPr="00CC331B">
        <w:rPr>
          <w:rFonts w:ascii="FS Brabo" w:eastAsia="Calibri" w:hAnsi="FS Brabo" w:cs="Times New Roman"/>
          <w:sz w:val="20"/>
          <w:szCs w:val="20"/>
          <w:lang w:val="en-GB"/>
        </w:rPr>
        <w:t xml:space="preserve"> </w:t>
      </w:r>
      <w:proofErr w:type="spellStart"/>
      <w:r w:rsidR="00CC331B" w:rsidRPr="00CC331B">
        <w:rPr>
          <w:rFonts w:ascii="FS Brabo" w:eastAsia="Calibri" w:hAnsi="FS Brabo" w:cs="Times New Roman"/>
          <w:sz w:val="20"/>
          <w:szCs w:val="20"/>
          <w:lang w:val="en-GB"/>
        </w:rPr>
        <w:t>CuAlNi</w:t>
      </w:r>
      <w:proofErr w:type="spellEnd"/>
      <w:r w:rsidR="00CC331B" w:rsidRPr="00CC331B">
        <w:rPr>
          <w:rFonts w:ascii="FS Brabo" w:eastAsia="Calibri" w:hAnsi="FS Brabo" w:cs="Times New Roman"/>
          <w:sz w:val="20"/>
          <w:szCs w:val="20"/>
          <w:lang w:val="en-GB"/>
        </w:rPr>
        <w:t xml:space="preserve"> Shape Memory Alloy Doped with Graphene. Mater</w:t>
      </w:r>
      <w:r w:rsidR="001543EA">
        <w:rPr>
          <w:rFonts w:ascii="FS Brabo" w:eastAsia="Calibri" w:hAnsi="FS Brabo" w:cs="Times New Roman"/>
          <w:sz w:val="20"/>
          <w:szCs w:val="20"/>
          <w:lang w:val="en-GB"/>
        </w:rPr>
        <w:t xml:space="preserve"> &amp; Electronic </w:t>
      </w:r>
      <w:proofErr w:type="spellStart"/>
      <w:r w:rsidR="001543EA">
        <w:rPr>
          <w:rFonts w:ascii="FS Brabo" w:eastAsia="Calibri" w:hAnsi="FS Brabo" w:cs="Times New Roman"/>
          <w:sz w:val="20"/>
          <w:szCs w:val="20"/>
          <w:lang w:val="en-GB"/>
        </w:rPr>
        <w:t>Dev</w:t>
      </w:r>
      <w:proofErr w:type="spellEnd"/>
      <w:r w:rsidR="001543EA">
        <w:rPr>
          <w:rFonts w:ascii="FS Brabo" w:eastAsia="Calibri" w:hAnsi="FS Brabo" w:cs="Times New Roman"/>
          <w:sz w:val="20"/>
          <w:szCs w:val="20"/>
          <w:lang w:val="en-GB"/>
        </w:rPr>
        <w:t xml:space="preserve"> 3, 8-14</w:t>
      </w:r>
      <w:r w:rsidR="00CC331B" w:rsidRPr="00CC331B">
        <w:rPr>
          <w:rFonts w:ascii="FS Brabo" w:eastAsia="Calibri" w:hAnsi="FS Brabo" w:cs="Times New Roman"/>
          <w:sz w:val="20"/>
          <w:szCs w:val="20"/>
          <w:lang w:val="en-GB"/>
        </w:rPr>
        <w:t>.</w:t>
      </w:r>
    </w:p>
    <w:p w14:paraId="3195BDB9" w14:textId="552DB7B7" w:rsidR="00CC331B" w:rsidRPr="00CC331B" w:rsidRDefault="004B59EE" w:rsidP="001543EA">
      <w:pPr>
        <w:spacing w:after="200" w:line="240" w:lineRule="auto"/>
        <w:contextualSpacing/>
        <w:jc w:val="both"/>
        <w:rPr>
          <w:rFonts w:ascii="FS Brabo" w:eastAsia="Calibri" w:hAnsi="FS Brabo" w:cs="Times New Roman"/>
          <w:sz w:val="20"/>
          <w:szCs w:val="20"/>
          <w:lang w:val="en-GB"/>
        </w:rPr>
      </w:pPr>
      <w:r>
        <w:rPr>
          <w:rFonts w:ascii="FS Brabo" w:eastAsia="Calibri" w:hAnsi="FS Brabo" w:cs="Times New Roman"/>
          <w:sz w:val="20"/>
          <w:szCs w:val="20"/>
          <w:lang w:val="en-GB"/>
        </w:rPr>
        <w:t>[19</w:t>
      </w:r>
      <w:r w:rsidR="001543EA">
        <w:rPr>
          <w:rFonts w:ascii="FS Brabo" w:eastAsia="Calibri" w:hAnsi="FS Brabo" w:cs="Times New Roman"/>
          <w:sz w:val="20"/>
          <w:szCs w:val="20"/>
          <w:lang w:val="en-GB"/>
        </w:rPr>
        <w:t xml:space="preserve">] </w:t>
      </w:r>
      <w:proofErr w:type="spellStart"/>
      <w:r w:rsidR="00CC331B" w:rsidRPr="00CC331B">
        <w:rPr>
          <w:rFonts w:ascii="FS Brabo" w:eastAsia="Calibri" w:hAnsi="FS Brabo" w:cs="Times New Roman"/>
          <w:sz w:val="20"/>
          <w:szCs w:val="20"/>
          <w:lang w:val="en-GB"/>
        </w:rPr>
        <w:t>Sellitto</w:t>
      </w:r>
      <w:proofErr w:type="spellEnd"/>
      <w:r w:rsidR="00CC331B" w:rsidRPr="00CC331B">
        <w:rPr>
          <w:rFonts w:ascii="FS Brabo" w:eastAsia="Calibri" w:hAnsi="FS Brabo" w:cs="Times New Roman"/>
          <w:sz w:val="20"/>
          <w:szCs w:val="20"/>
          <w:lang w:val="en-GB"/>
        </w:rPr>
        <w:t xml:space="preserve">, A., &amp; </w:t>
      </w:r>
      <w:proofErr w:type="spellStart"/>
      <w:r w:rsidR="00CC331B" w:rsidRPr="00CC331B">
        <w:rPr>
          <w:rFonts w:ascii="FS Brabo" w:eastAsia="Calibri" w:hAnsi="FS Brabo" w:cs="Times New Roman"/>
          <w:sz w:val="20"/>
          <w:szCs w:val="20"/>
          <w:lang w:val="en-GB"/>
        </w:rPr>
        <w:t>Riccio</w:t>
      </w:r>
      <w:proofErr w:type="spellEnd"/>
      <w:r w:rsidR="00CC331B" w:rsidRPr="00CC331B">
        <w:rPr>
          <w:rFonts w:ascii="FS Brabo" w:eastAsia="Calibri" w:hAnsi="FS Brabo" w:cs="Times New Roman"/>
          <w:sz w:val="20"/>
          <w:szCs w:val="20"/>
          <w:lang w:val="en-GB"/>
        </w:rPr>
        <w:t>, A.</w:t>
      </w:r>
      <w:r w:rsidR="001543EA">
        <w:rPr>
          <w:rFonts w:ascii="FS Brabo" w:eastAsia="Calibri" w:hAnsi="FS Brabo" w:cs="Times New Roman"/>
          <w:sz w:val="20"/>
          <w:szCs w:val="20"/>
          <w:lang w:val="en-GB"/>
        </w:rPr>
        <w:t>:</w:t>
      </w:r>
      <w:r w:rsidR="00CC331B" w:rsidRPr="00CC331B">
        <w:rPr>
          <w:rFonts w:ascii="FS Brabo" w:eastAsia="Calibri" w:hAnsi="FS Brabo" w:cs="Times New Roman"/>
          <w:sz w:val="20"/>
          <w:szCs w:val="20"/>
          <w:lang w:val="en-GB"/>
        </w:rPr>
        <w:t xml:space="preserve"> Overview and future advanced engineering Applications for morphing surfaces by shape memory alloy materials. </w:t>
      </w:r>
      <w:proofErr w:type="gramStart"/>
      <w:r w:rsidR="00CC331B" w:rsidRPr="00CC331B">
        <w:rPr>
          <w:rFonts w:ascii="FS Brabo" w:eastAsia="Calibri" w:hAnsi="FS Brabo" w:cs="Times New Roman"/>
          <w:sz w:val="20"/>
          <w:szCs w:val="20"/>
          <w:lang w:val="en-GB"/>
        </w:rPr>
        <w:t>Maters 12, 708.</w:t>
      </w:r>
      <w:proofErr w:type="gramEnd"/>
      <w:r w:rsidR="00CC331B" w:rsidRPr="00CC331B">
        <w:rPr>
          <w:rFonts w:ascii="FS Brabo" w:eastAsia="Calibri" w:hAnsi="FS Brabo" w:cs="Times New Roman"/>
          <w:sz w:val="20"/>
          <w:szCs w:val="20"/>
          <w:lang w:val="en-GB"/>
        </w:rPr>
        <w:t xml:space="preserve"> https://d</w:t>
      </w:r>
      <w:r w:rsidR="001543EA">
        <w:rPr>
          <w:rFonts w:ascii="FS Brabo" w:eastAsia="Calibri" w:hAnsi="FS Brabo" w:cs="Times New Roman"/>
          <w:sz w:val="20"/>
          <w:szCs w:val="20"/>
          <w:lang w:val="en-GB"/>
        </w:rPr>
        <w:t>oi.org/10.3390/ma12050708</w:t>
      </w:r>
      <w:r w:rsidR="00CC331B" w:rsidRPr="00CC331B">
        <w:rPr>
          <w:rFonts w:ascii="FS Brabo" w:eastAsia="Calibri" w:hAnsi="FS Brabo" w:cs="Times New Roman"/>
          <w:sz w:val="20"/>
          <w:szCs w:val="20"/>
          <w:lang w:val="en-GB"/>
        </w:rPr>
        <w:t>.</w:t>
      </w:r>
    </w:p>
    <w:p w14:paraId="589C3946" w14:textId="6C31B1BC" w:rsidR="00CC331B" w:rsidRPr="00CC331B" w:rsidRDefault="004B59EE" w:rsidP="001543EA">
      <w:pPr>
        <w:spacing w:after="200" w:line="240" w:lineRule="auto"/>
        <w:contextualSpacing/>
        <w:jc w:val="both"/>
        <w:rPr>
          <w:rFonts w:ascii="FS Brabo" w:eastAsia="Calibri" w:hAnsi="FS Brabo" w:cs="Times New Roman"/>
          <w:sz w:val="20"/>
          <w:szCs w:val="20"/>
          <w:lang w:val="en-GB"/>
        </w:rPr>
      </w:pPr>
      <w:r>
        <w:rPr>
          <w:rFonts w:ascii="FS Brabo" w:eastAsia="Calibri" w:hAnsi="FS Brabo" w:cs="Times New Roman"/>
          <w:sz w:val="20"/>
          <w:szCs w:val="20"/>
          <w:lang w:val="en-GB"/>
        </w:rPr>
        <w:t>[20</w:t>
      </w:r>
      <w:r w:rsidR="001543EA">
        <w:rPr>
          <w:rFonts w:ascii="FS Brabo" w:eastAsia="Calibri" w:hAnsi="FS Brabo" w:cs="Times New Roman"/>
          <w:sz w:val="20"/>
          <w:szCs w:val="20"/>
          <w:lang w:val="en-GB"/>
        </w:rPr>
        <w:t xml:space="preserve">] </w:t>
      </w:r>
      <w:r w:rsidR="00CC331B" w:rsidRPr="00CC331B">
        <w:rPr>
          <w:rFonts w:ascii="FS Brabo" w:eastAsia="Calibri" w:hAnsi="FS Brabo" w:cs="Times New Roman"/>
          <w:sz w:val="20"/>
          <w:szCs w:val="20"/>
          <w:lang w:val="en-GB"/>
        </w:rPr>
        <w:t xml:space="preserve">Leal, P. B., &amp; </w:t>
      </w:r>
      <w:proofErr w:type="spellStart"/>
      <w:r w:rsidR="00CC331B" w:rsidRPr="00CC331B">
        <w:rPr>
          <w:rFonts w:ascii="FS Brabo" w:eastAsia="Calibri" w:hAnsi="FS Brabo" w:cs="Times New Roman"/>
          <w:sz w:val="20"/>
          <w:szCs w:val="20"/>
          <w:lang w:val="en-GB"/>
        </w:rPr>
        <w:t>Savi</w:t>
      </w:r>
      <w:proofErr w:type="spellEnd"/>
      <w:r w:rsidR="00CC331B" w:rsidRPr="00CC331B">
        <w:rPr>
          <w:rFonts w:ascii="FS Brabo" w:eastAsia="Calibri" w:hAnsi="FS Brabo" w:cs="Times New Roman"/>
          <w:sz w:val="20"/>
          <w:szCs w:val="20"/>
          <w:lang w:val="en-GB"/>
        </w:rPr>
        <w:t xml:space="preserve">, M. A. Shape memory alloy-based mechanism for aeronautical application: Theory, optimization and experiment. Aerospace </w:t>
      </w:r>
      <w:proofErr w:type="spellStart"/>
      <w:r w:rsidR="00CC331B" w:rsidRPr="00CC331B">
        <w:rPr>
          <w:rFonts w:ascii="FS Brabo" w:eastAsia="Calibri" w:hAnsi="FS Brabo" w:cs="Times New Roman"/>
          <w:sz w:val="20"/>
          <w:szCs w:val="20"/>
          <w:lang w:val="en-GB"/>
        </w:rPr>
        <w:t>Sci</w:t>
      </w:r>
      <w:proofErr w:type="spellEnd"/>
      <w:r w:rsidR="00CC331B" w:rsidRPr="00CC331B">
        <w:rPr>
          <w:rFonts w:ascii="FS Brabo" w:eastAsia="Calibri" w:hAnsi="FS Brabo" w:cs="Times New Roman"/>
          <w:sz w:val="20"/>
          <w:szCs w:val="20"/>
          <w:lang w:val="en-GB"/>
        </w:rPr>
        <w:t xml:space="preserve"> &amp; Tech. 76, 155-163, https://doi.org/</w:t>
      </w:r>
      <w:r w:rsidR="001543EA">
        <w:rPr>
          <w:rFonts w:ascii="FS Brabo" w:eastAsia="Calibri" w:hAnsi="FS Brabo" w:cs="Times New Roman"/>
          <w:sz w:val="20"/>
          <w:szCs w:val="20"/>
          <w:lang w:val="en-GB"/>
        </w:rPr>
        <w:t>10.1016/j.ast.2018.02.010</w:t>
      </w:r>
      <w:r w:rsidR="00CC331B" w:rsidRPr="00CC331B">
        <w:rPr>
          <w:rFonts w:ascii="FS Brabo" w:eastAsia="Calibri" w:hAnsi="FS Brabo" w:cs="Times New Roman"/>
          <w:sz w:val="20"/>
          <w:szCs w:val="20"/>
          <w:lang w:val="en-GB"/>
        </w:rPr>
        <w:t>.</w:t>
      </w:r>
    </w:p>
    <w:p w14:paraId="7C4E0ED0" w14:textId="6BF8F148" w:rsidR="00CC331B" w:rsidRPr="00CC331B" w:rsidRDefault="004B59EE" w:rsidP="001543EA">
      <w:pPr>
        <w:spacing w:after="200" w:line="240" w:lineRule="auto"/>
        <w:contextualSpacing/>
        <w:rPr>
          <w:rFonts w:ascii="FS Brabo" w:eastAsia="Calibri" w:hAnsi="FS Brabo" w:cs="Times New Roman"/>
          <w:sz w:val="20"/>
          <w:szCs w:val="20"/>
          <w:lang w:val="en-GB"/>
        </w:rPr>
      </w:pPr>
      <w:r>
        <w:rPr>
          <w:rFonts w:ascii="FS Brabo" w:eastAsia="Calibri" w:hAnsi="FS Brabo" w:cs="Times New Roman"/>
          <w:sz w:val="20"/>
          <w:szCs w:val="20"/>
          <w:lang w:val="en-GB"/>
        </w:rPr>
        <w:t>[21</w:t>
      </w:r>
      <w:r w:rsidR="001543EA">
        <w:rPr>
          <w:rFonts w:ascii="FS Brabo" w:eastAsia="Calibri" w:hAnsi="FS Brabo" w:cs="Times New Roman"/>
          <w:sz w:val="20"/>
          <w:szCs w:val="20"/>
          <w:lang w:val="en-GB"/>
        </w:rPr>
        <w:t xml:space="preserve">] </w:t>
      </w:r>
      <w:r w:rsidR="00CC331B" w:rsidRPr="00CC331B">
        <w:rPr>
          <w:rFonts w:ascii="FS Brabo" w:eastAsia="Calibri" w:hAnsi="FS Brabo" w:cs="Times New Roman"/>
          <w:sz w:val="20"/>
          <w:szCs w:val="20"/>
          <w:lang w:val="en-GB"/>
        </w:rPr>
        <w:t xml:space="preserve">Oliveira, J. P., </w:t>
      </w:r>
      <w:proofErr w:type="spellStart"/>
      <w:r w:rsidR="00CC331B" w:rsidRPr="00CC331B">
        <w:rPr>
          <w:rFonts w:ascii="FS Brabo" w:eastAsia="Calibri" w:hAnsi="FS Brabo" w:cs="Times New Roman"/>
          <w:sz w:val="20"/>
          <w:szCs w:val="20"/>
          <w:lang w:val="en-GB"/>
        </w:rPr>
        <w:t>Crispim</w:t>
      </w:r>
      <w:proofErr w:type="spellEnd"/>
      <w:r w:rsidR="00CC331B" w:rsidRPr="00CC331B">
        <w:rPr>
          <w:rFonts w:ascii="FS Brabo" w:eastAsia="Calibri" w:hAnsi="FS Brabo" w:cs="Times New Roman"/>
          <w:sz w:val="20"/>
          <w:szCs w:val="20"/>
          <w:lang w:val="en-GB"/>
        </w:rPr>
        <w:t xml:space="preserve">, B., </w:t>
      </w:r>
      <w:proofErr w:type="spellStart"/>
      <w:r w:rsidR="00CC331B" w:rsidRPr="00CC331B">
        <w:rPr>
          <w:rFonts w:ascii="FS Brabo" w:eastAsia="Calibri" w:hAnsi="FS Brabo" w:cs="Times New Roman"/>
          <w:sz w:val="20"/>
          <w:szCs w:val="20"/>
          <w:lang w:val="en-GB"/>
        </w:rPr>
        <w:t>Zeng</w:t>
      </w:r>
      <w:proofErr w:type="spellEnd"/>
      <w:r w:rsidR="00CC331B" w:rsidRPr="00CC331B">
        <w:rPr>
          <w:rFonts w:ascii="FS Brabo" w:eastAsia="Calibri" w:hAnsi="FS Brabo" w:cs="Times New Roman"/>
          <w:sz w:val="20"/>
          <w:szCs w:val="20"/>
          <w:lang w:val="en-GB"/>
        </w:rPr>
        <w:t xml:space="preserve">, Z., </w:t>
      </w:r>
      <w:bookmarkStart w:id="6" w:name="baut0020-profile"/>
      <w:r w:rsidR="00CC331B" w:rsidRPr="00CC331B">
        <w:rPr>
          <w:rFonts w:ascii="FS Brabo" w:eastAsia="Calibri" w:hAnsi="FS Brabo" w:cs="Times New Roman"/>
          <w:sz w:val="20"/>
          <w:szCs w:val="20"/>
          <w:lang w:val="en-GB"/>
        </w:rPr>
        <w:fldChar w:fldCharType="begin"/>
      </w:r>
      <w:r w:rsidR="00CC331B" w:rsidRPr="00CC331B">
        <w:rPr>
          <w:rFonts w:ascii="FS Brabo" w:eastAsia="Calibri" w:hAnsi="FS Brabo" w:cs="Times New Roman"/>
          <w:sz w:val="20"/>
          <w:szCs w:val="20"/>
          <w:lang w:val="en-GB"/>
        </w:rPr>
        <w:instrText xml:space="preserve"> HYPERLINK "https://www.sciencedirect.com/author/56037027600/toshihiro-omori" </w:instrText>
      </w:r>
      <w:r w:rsidR="00CC331B" w:rsidRPr="00CC331B">
        <w:rPr>
          <w:rFonts w:ascii="FS Brabo" w:eastAsia="Calibri" w:hAnsi="FS Brabo" w:cs="Times New Roman"/>
          <w:sz w:val="20"/>
          <w:szCs w:val="20"/>
          <w:lang w:val="en-GB"/>
        </w:rPr>
        <w:fldChar w:fldCharType="separate"/>
      </w:r>
      <w:r w:rsidR="00CC331B" w:rsidRPr="00CC331B">
        <w:rPr>
          <w:rFonts w:ascii="FS Brabo" w:eastAsia="Calibri" w:hAnsi="FS Brabo" w:cs="Times New Roman"/>
          <w:sz w:val="20"/>
          <w:szCs w:val="20"/>
          <w:lang w:val="en-GB"/>
        </w:rPr>
        <w:t xml:space="preserve">Omori, T., </w:t>
      </w:r>
      <w:r w:rsidR="00CC331B" w:rsidRPr="00CC331B">
        <w:rPr>
          <w:rFonts w:ascii="FS Brabo" w:eastAsia="Calibri" w:hAnsi="FS Brabo" w:cs="Times New Roman"/>
          <w:sz w:val="20"/>
          <w:szCs w:val="20"/>
          <w:lang w:val="en-GB"/>
        </w:rPr>
        <w:fldChar w:fldCharType="end"/>
      </w:r>
      <w:bookmarkEnd w:id="6"/>
      <w:proofErr w:type="spellStart"/>
      <w:r w:rsidR="00CC331B" w:rsidRPr="00CC331B">
        <w:rPr>
          <w:rFonts w:ascii="FS Brabo" w:eastAsia="Calibri" w:hAnsi="FS Brabo" w:cs="Times New Roman"/>
          <w:sz w:val="20"/>
          <w:szCs w:val="20"/>
          <w:lang w:val="en-GB"/>
        </w:rPr>
        <w:t>Braz</w:t>
      </w:r>
      <w:proofErr w:type="spellEnd"/>
      <w:r w:rsidR="00CC331B" w:rsidRPr="00CC331B">
        <w:rPr>
          <w:rFonts w:ascii="FS Brabo" w:eastAsia="Calibri" w:hAnsi="FS Brabo" w:cs="Times New Roman"/>
          <w:sz w:val="20"/>
          <w:szCs w:val="20"/>
          <w:lang w:val="en-GB"/>
        </w:rPr>
        <w:t xml:space="preserve"> </w:t>
      </w:r>
      <w:proofErr w:type="spellStart"/>
      <w:r w:rsidR="00CC331B" w:rsidRPr="00CC331B">
        <w:rPr>
          <w:rFonts w:ascii="FS Brabo" w:eastAsia="Calibri" w:hAnsi="FS Brabo" w:cs="Times New Roman"/>
          <w:sz w:val="20"/>
          <w:szCs w:val="20"/>
          <w:lang w:val="en-GB"/>
        </w:rPr>
        <w:t>Fernandes</w:t>
      </w:r>
      <w:proofErr w:type="spellEnd"/>
      <w:r w:rsidR="00CC331B" w:rsidRPr="00CC331B">
        <w:rPr>
          <w:rFonts w:ascii="FS Brabo" w:eastAsia="Calibri" w:hAnsi="FS Brabo" w:cs="Times New Roman"/>
          <w:sz w:val="20"/>
          <w:szCs w:val="20"/>
          <w:lang w:val="en-GB"/>
        </w:rPr>
        <w:t>, F. M., Miranda, R. M.</w:t>
      </w:r>
      <w:r w:rsidR="001543EA">
        <w:rPr>
          <w:rFonts w:ascii="FS Brabo" w:eastAsia="Calibri" w:hAnsi="FS Brabo" w:cs="Times New Roman"/>
          <w:sz w:val="20"/>
          <w:szCs w:val="20"/>
          <w:lang w:val="en-GB"/>
        </w:rPr>
        <w:t>:</w:t>
      </w:r>
      <w:r w:rsidR="00CC331B" w:rsidRPr="00CC331B">
        <w:rPr>
          <w:rFonts w:ascii="FS Brabo" w:eastAsia="Calibri" w:hAnsi="FS Brabo" w:cs="Times New Roman"/>
          <w:sz w:val="20"/>
          <w:szCs w:val="20"/>
          <w:lang w:val="en-GB"/>
        </w:rPr>
        <w:t xml:space="preserve"> Microstructure and mechanical properties of gas tungsten arc welded Cu-Al-</w:t>
      </w:r>
      <w:proofErr w:type="spellStart"/>
      <w:r w:rsidR="00CC331B" w:rsidRPr="00CC331B">
        <w:rPr>
          <w:rFonts w:ascii="FS Brabo" w:eastAsia="Calibri" w:hAnsi="FS Brabo" w:cs="Times New Roman"/>
          <w:sz w:val="20"/>
          <w:szCs w:val="20"/>
          <w:lang w:val="en-GB"/>
        </w:rPr>
        <w:t>Mn</w:t>
      </w:r>
      <w:proofErr w:type="spellEnd"/>
      <w:r w:rsidR="00CC331B" w:rsidRPr="00CC331B">
        <w:rPr>
          <w:rFonts w:ascii="FS Brabo" w:eastAsia="Calibri" w:hAnsi="FS Brabo" w:cs="Times New Roman"/>
          <w:sz w:val="20"/>
          <w:szCs w:val="20"/>
          <w:lang w:val="en-GB"/>
        </w:rPr>
        <w:t xml:space="preserve"> shape memory alloy rods. Mater Proc. Tech. 217, 93-100. https://doi.org/10.1016</w:t>
      </w:r>
      <w:r w:rsidR="001543EA">
        <w:rPr>
          <w:rFonts w:ascii="FS Brabo" w:eastAsia="Calibri" w:hAnsi="FS Brabo" w:cs="Times New Roman"/>
          <w:sz w:val="20"/>
          <w:szCs w:val="20"/>
          <w:lang w:val="en-GB"/>
        </w:rPr>
        <w:t>/j.jmatprotec.2019.03.020</w:t>
      </w:r>
      <w:r w:rsidR="00CC331B" w:rsidRPr="00CC331B">
        <w:rPr>
          <w:rFonts w:ascii="FS Brabo" w:eastAsia="Calibri" w:hAnsi="FS Brabo" w:cs="Times New Roman"/>
          <w:sz w:val="20"/>
          <w:szCs w:val="20"/>
          <w:lang w:val="en-GB"/>
        </w:rPr>
        <w:t>.</w:t>
      </w:r>
    </w:p>
    <w:p w14:paraId="599B4057" w14:textId="4398A589" w:rsidR="00CC331B" w:rsidRPr="00CC331B" w:rsidRDefault="004B59EE" w:rsidP="001543EA">
      <w:pPr>
        <w:spacing w:after="0" w:line="240" w:lineRule="auto"/>
        <w:ind w:right="45"/>
        <w:contextualSpacing/>
        <w:rPr>
          <w:rFonts w:ascii="FS Brabo" w:eastAsia="Times New Roman" w:hAnsi="FS Brabo" w:cs="Times New Roman"/>
          <w:color w:val="222222"/>
          <w:sz w:val="20"/>
          <w:szCs w:val="20"/>
          <w:shd w:val="clear" w:color="auto" w:fill="FFFFFF"/>
          <w:lang w:val="en-GB" w:eastAsia="en-GB"/>
        </w:rPr>
      </w:pPr>
      <w:r>
        <w:rPr>
          <w:rFonts w:ascii="FS Brabo" w:eastAsia="Calibri" w:hAnsi="FS Brabo" w:cs="Times New Roman"/>
          <w:sz w:val="20"/>
          <w:szCs w:val="20"/>
          <w:lang w:val="en-GB"/>
        </w:rPr>
        <w:t>[22</w:t>
      </w:r>
      <w:r w:rsidR="001543EA">
        <w:rPr>
          <w:rFonts w:ascii="FS Brabo" w:eastAsia="Calibri" w:hAnsi="FS Brabo" w:cs="Times New Roman"/>
          <w:sz w:val="20"/>
          <w:szCs w:val="20"/>
          <w:lang w:val="en-GB"/>
        </w:rPr>
        <w:t xml:space="preserve">] </w:t>
      </w:r>
      <w:r w:rsidR="00CC331B" w:rsidRPr="00CC331B">
        <w:rPr>
          <w:rFonts w:ascii="FS Brabo" w:eastAsia="Calibri" w:hAnsi="FS Brabo" w:cs="Times New Roman"/>
          <w:sz w:val="20"/>
          <w:szCs w:val="20"/>
          <w:lang w:val="en-GB"/>
        </w:rPr>
        <w:t xml:space="preserve">Yang, S., Zhang, J., Chen, X., Chi, M., Wang, C., Liu, </w:t>
      </w:r>
      <w:proofErr w:type="gramStart"/>
      <w:r w:rsidR="00CC331B" w:rsidRPr="00CC331B">
        <w:rPr>
          <w:rFonts w:ascii="FS Brabo" w:eastAsia="Calibri" w:hAnsi="FS Brabo" w:cs="Times New Roman"/>
          <w:sz w:val="20"/>
          <w:szCs w:val="20"/>
          <w:lang w:val="en-GB"/>
        </w:rPr>
        <w:t>X</w:t>
      </w:r>
      <w:proofErr w:type="gramEnd"/>
      <w:r w:rsidR="00CC331B" w:rsidRPr="00CC331B">
        <w:rPr>
          <w:rFonts w:ascii="FS Brabo" w:eastAsia="Calibri" w:hAnsi="FS Brabo" w:cs="Times New Roman"/>
          <w:sz w:val="20"/>
          <w:szCs w:val="20"/>
          <w:lang w:val="en-GB"/>
        </w:rPr>
        <w:t>.</w:t>
      </w:r>
      <w:r w:rsidR="001543EA">
        <w:rPr>
          <w:rFonts w:ascii="FS Brabo" w:eastAsia="Calibri" w:hAnsi="FS Brabo" w:cs="Times New Roman"/>
          <w:sz w:val="20"/>
          <w:szCs w:val="20"/>
          <w:lang w:val="en-GB"/>
        </w:rPr>
        <w:t>:</w:t>
      </w:r>
      <w:r w:rsidR="00CC331B" w:rsidRPr="00CC331B">
        <w:rPr>
          <w:rFonts w:ascii="FS Brabo" w:eastAsia="Calibri" w:hAnsi="FS Brabo" w:cs="Times New Roman"/>
          <w:sz w:val="20"/>
          <w:szCs w:val="20"/>
          <w:lang w:val="en-GB"/>
        </w:rPr>
        <w:t xml:space="preserve"> Excellent </w:t>
      </w:r>
      <w:proofErr w:type="spellStart"/>
      <w:r w:rsidR="00CC331B" w:rsidRPr="00CC331B">
        <w:rPr>
          <w:rFonts w:ascii="FS Brabo" w:eastAsia="Calibri" w:hAnsi="FS Brabo" w:cs="Times New Roman"/>
          <w:sz w:val="20"/>
          <w:szCs w:val="20"/>
          <w:lang w:val="en-GB"/>
        </w:rPr>
        <w:t>superelasticity</w:t>
      </w:r>
      <w:proofErr w:type="spellEnd"/>
      <w:r w:rsidR="00CC331B" w:rsidRPr="00CC331B">
        <w:rPr>
          <w:rFonts w:ascii="FS Brabo" w:eastAsia="Calibri" w:hAnsi="FS Brabo" w:cs="Times New Roman"/>
          <w:sz w:val="20"/>
          <w:szCs w:val="20"/>
          <w:lang w:val="en-GB"/>
        </w:rPr>
        <w:t xml:space="preserve"> and fatigue resistance of Cu-Al-</w:t>
      </w:r>
      <w:proofErr w:type="spellStart"/>
      <w:r w:rsidR="00CC331B" w:rsidRPr="00CC331B">
        <w:rPr>
          <w:rFonts w:ascii="FS Brabo" w:eastAsia="Calibri" w:hAnsi="FS Brabo" w:cs="Times New Roman"/>
          <w:sz w:val="20"/>
          <w:szCs w:val="20"/>
          <w:lang w:val="en-GB"/>
        </w:rPr>
        <w:t>Mn</w:t>
      </w:r>
      <w:proofErr w:type="spellEnd"/>
      <w:r w:rsidR="00CC331B" w:rsidRPr="00CC331B">
        <w:rPr>
          <w:rFonts w:ascii="FS Brabo" w:eastAsia="Calibri" w:hAnsi="FS Brabo" w:cs="Times New Roman"/>
          <w:sz w:val="20"/>
          <w:szCs w:val="20"/>
          <w:lang w:val="en-GB"/>
        </w:rPr>
        <w:t xml:space="preserve">-W shape memory single crystal obtained only through annealing polycrystalline cast alloy. </w:t>
      </w:r>
      <w:proofErr w:type="gramStart"/>
      <w:r w:rsidR="00CC331B" w:rsidRPr="00CC331B">
        <w:rPr>
          <w:rFonts w:ascii="FS Brabo" w:eastAsia="Calibri" w:hAnsi="FS Brabo" w:cs="Times New Roman"/>
          <w:sz w:val="20"/>
          <w:szCs w:val="20"/>
          <w:lang w:val="en-GB"/>
        </w:rPr>
        <w:t xml:space="preserve">Mater Sci. &amp; </w:t>
      </w:r>
      <w:proofErr w:type="spellStart"/>
      <w:r w:rsidR="00CC331B" w:rsidRPr="00CC331B">
        <w:rPr>
          <w:rFonts w:ascii="FS Brabo" w:eastAsia="Calibri" w:hAnsi="FS Brabo" w:cs="Times New Roman"/>
          <w:sz w:val="20"/>
          <w:szCs w:val="20"/>
          <w:lang w:val="en-GB"/>
        </w:rPr>
        <w:t>Engrg</w:t>
      </w:r>
      <w:proofErr w:type="spellEnd"/>
      <w:r w:rsidR="00CC331B" w:rsidRPr="00CC331B">
        <w:rPr>
          <w:rFonts w:ascii="FS Brabo" w:eastAsia="Calibri" w:hAnsi="FS Brabo" w:cs="Times New Roman"/>
          <w:sz w:val="20"/>
          <w:szCs w:val="20"/>
          <w:lang w:val="en-GB"/>
        </w:rPr>
        <w:t>.</w:t>
      </w:r>
      <w:proofErr w:type="gramEnd"/>
      <w:r w:rsidR="00CC331B" w:rsidRPr="00CC331B">
        <w:rPr>
          <w:rFonts w:ascii="FS Brabo" w:eastAsia="Calibri" w:hAnsi="FS Brabo" w:cs="Times New Roman"/>
          <w:sz w:val="20"/>
          <w:szCs w:val="20"/>
          <w:lang w:val="en-GB"/>
        </w:rPr>
        <w:t xml:space="preserve"> 749, 249-254. https://doi.org/1</w:t>
      </w:r>
      <w:r w:rsidR="001543EA">
        <w:rPr>
          <w:rFonts w:ascii="FS Brabo" w:eastAsia="Calibri" w:hAnsi="FS Brabo" w:cs="Times New Roman"/>
          <w:sz w:val="20"/>
          <w:szCs w:val="20"/>
          <w:lang w:val="en-GB"/>
        </w:rPr>
        <w:t>0.1016/</w:t>
      </w:r>
      <w:proofErr w:type="gramStart"/>
      <w:r w:rsidR="001543EA">
        <w:rPr>
          <w:rFonts w:ascii="FS Brabo" w:eastAsia="Calibri" w:hAnsi="FS Brabo" w:cs="Times New Roman"/>
          <w:sz w:val="20"/>
          <w:szCs w:val="20"/>
          <w:lang w:val="en-GB"/>
        </w:rPr>
        <w:t xml:space="preserve">j.msea.2019.02.033 </w:t>
      </w:r>
      <w:r w:rsidR="00CC331B" w:rsidRPr="00CC331B">
        <w:rPr>
          <w:rFonts w:ascii="FS Brabo" w:eastAsia="Calibri" w:hAnsi="FS Brabo" w:cs="Times New Roman"/>
          <w:sz w:val="20"/>
          <w:szCs w:val="20"/>
          <w:lang w:val="en-GB"/>
        </w:rPr>
        <w:t>.</w:t>
      </w:r>
      <w:proofErr w:type="gramEnd"/>
    </w:p>
    <w:p w14:paraId="34003055" w14:textId="4ABDD426" w:rsidR="00CC331B" w:rsidRPr="00CC331B" w:rsidRDefault="004B59EE" w:rsidP="001543EA">
      <w:pPr>
        <w:spacing w:after="0" w:line="240" w:lineRule="auto"/>
        <w:ind w:right="45"/>
        <w:contextualSpacing/>
        <w:rPr>
          <w:rFonts w:ascii="FS Brabo" w:eastAsia="Times New Roman" w:hAnsi="FS Brabo" w:cs="Times New Roman"/>
          <w:sz w:val="20"/>
          <w:szCs w:val="20"/>
          <w:shd w:val="clear" w:color="auto" w:fill="FFFFFF"/>
          <w:lang w:val="en-GB" w:eastAsia="en-GB"/>
        </w:rPr>
      </w:pPr>
      <w:r>
        <w:rPr>
          <w:rFonts w:ascii="FS Brabo" w:eastAsia="Calibri" w:hAnsi="FS Brabo" w:cs="Times New Roman"/>
          <w:sz w:val="20"/>
          <w:szCs w:val="20"/>
          <w:lang w:val="en-GB"/>
        </w:rPr>
        <w:t>[23</w:t>
      </w:r>
      <w:r w:rsidR="001543EA">
        <w:rPr>
          <w:rFonts w:ascii="FS Brabo" w:eastAsia="Calibri" w:hAnsi="FS Brabo" w:cs="Times New Roman"/>
          <w:sz w:val="20"/>
          <w:szCs w:val="20"/>
          <w:lang w:val="en-GB"/>
        </w:rPr>
        <w:t xml:space="preserve">] </w:t>
      </w:r>
      <w:proofErr w:type="spellStart"/>
      <w:r w:rsidR="00CC331B" w:rsidRPr="00CC331B">
        <w:rPr>
          <w:rFonts w:ascii="FS Brabo" w:eastAsia="Calibri" w:hAnsi="FS Brabo" w:cs="Times New Roman"/>
          <w:sz w:val="20"/>
          <w:szCs w:val="20"/>
          <w:lang w:val="en-GB"/>
        </w:rPr>
        <w:t>Tian</w:t>
      </w:r>
      <w:proofErr w:type="spellEnd"/>
      <w:r w:rsidR="00CC331B" w:rsidRPr="00CC331B">
        <w:rPr>
          <w:rFonts w:ascii="FS Brabo" w:eastAsia="Calibri" w:hAnsi="FS Brabo" w:cs="Times New Roman"/>
          <w:sz w:val="20"/>
          <w:szCs w:val="20"/>
          <w:lang w:val="en-GB"/>
        </w:rPr>
        <w:t>, J., Zhu, W., Wei, Q, Wen, S., Li</w:t>
      </w:r>
      <w:bookmarkStart w:id="7" w:name="bau6-profile"/>
      <w:r w:rsidR="00CC331B" w:rsidRPr="00CC331B">
        <w:rPr>
          <w:rFonts w:ascii="FS Brabo" w:eastAsia="Calibri" w:hAnsi="FS Brabo" w:cs="Times New Roman"/>
          <w:sz w:val="20"/>
          <w:szCs w:val="20"/>
          <w:lang w:val="en-GB"/>
        </w:rPr>
        <w:t xml:space="preserve">, S., </w:t>
      </w:r>
      <w:hyperlink r:id="rId30" w:history="1">
        <w:r w:rsidR="00CC331B" w:rsidRPr="00CC331B">
          <w:rPr>
            <w:rFonts w:ascii="FS Brabo" w:eastAsia="Calibri" w:hAnsi="FS Brabo" w:cs="Times New Roman"/>
            <w:sz w:val="20"/>
            <w:szCs w:val="20"/>
            <w:lang w:val="en-GB"/>
          </w:rPr>
          <w:t>Song</w:t>
        </w:r>
      </w:hyperlink>
      <w:bookmarkEnd w:id="7"/>
      <w:r w:rsidR="00CC331B" w:rsidRPr="00CC331B">
        <w:rPr>
          <w:rFonts w:ascii="FS Brabo" w:eastAsia="Calibri" w:hAnsi="FS Brabo" w:cs="Times New Roman"/>
          <w:sz w:val="20"/>
          <w:szCs w:val="20"/>
          <w:lang w:val="en-GB"/>
        </w:rPr>
        <w:t xml:space="preserve">, B., Shi, </w:t>
      </w:r>
      <w:proofErr w:type="gramStart"/>
      <w:r w:rsidR="00CC331B" w:rsidRPr="00CC331B">
        <w:rPr>
          <w:rFonts w:ascii="FS Brabo" w:eastAsia="Calibri" w:hAnsi="FS Brabo" w:cs="Times New Roman"/>
          <w:sz w:val="20"/>
          <w:szCs w:val="20"/>
          <w:lang w:val="en-GB"/>
        </w:rPr>
        <w:t>Y</w:t>
      </w:r>
      <w:proofErr w:type="gramEnd"/>
      <w:r w:rsidR="00CC331B" w:rsidRPr="00CC331B">
        <w:rPr>
          <w:rFonts w:ascii="FS Brabo" w:eastAsia="Calibri" w:hAnsi="FS Brabo" w:cs="Times New Roman"/>
          <w:sz w:val="20"/>
          <w:szCs w:val="20"/>
          <w:lang w:val="en-GB"/>
        </w:rPr>
        <w:t>.</w:t>
      </w:r>
      <w:r w:rsidR="001543EA">
        <w:rPr>
          <w:rFonts w:ascii="FS Brabo" w:eastAsia="Calibri" w:hAnsi="FS Brabo" w:cs="Times New Roman"/>
          <w:sz w:val="20"/>
          <w:szCs w:val="20"/>
          <w:lang w:val="en-GB"/>
        </w:rPr>
        <w:t>:</w:t>
      </w:r>
      <w:r w:rsidR="00CC331B" w:rsidRPr="00CC331B">
        <w:rPr>
          <w:rFonts w:ascii="FS Brabo" w:eastAsia="Calibri" w:hAnsi="FS Brabo" w:cs="Times New Roman"/>
          <w:sz w:val="20"/>
          <w:szCs w:val="20"/>
          <w:lang w:val="en-GB"/>
        </w:rPr>
        <w:t xml:space="preserve"> Process optimization, microstructures and mechanical properties of a </w:t>
      </w:r>
      <w:proofErr w:type="spellStart"/>
      <w:r w:rsidR="00CC331B" w:rsidRPr="00CC331B">
        <w:rPr>
          <w:rFonts w:ascii="FS Brabo" w:eastAsia="Calibri" w:hAnsi="FS Brabo" w:cs="Times New Roman"/>
          <w:sz w:val="20"/>
          <w:szCs w:val="20"/>
          <w:lang w:val="en-GB"/>
        </w:rPr>
        <w:t>Cubased</w:t>
      </w:r>
      <w:proofErr w:type="spellEnd"/>
      <w:r w:rsidR="00CC331B" w:rsidRPr="00CC331B">
        <w:rPr>
          <w:rFonts w:ascii="FS Brabo" w:eastAsia="Calibri" w:hAnsi="FS Brabo" w:cs="Times New Roman"/>
          <w:sz w:val="20"/>
          <w:szCs w:val="20"/>
          <w:lang w:val="en-GB"/>
        </w:rPr>
        <w:t xml:space="preserve"> shape memory alloy fabricated by selective laser melting. </w:t>
      </w:r>
      <w:proofErr w:type="gramStart"/>
      <w:r w:rsidR="00CC331B" w:rsidRPr="00CC331B">
        <w:rPr>
          <w:rFonts w:ascii="FS Brabo" w:eastAsia="Calibri" w:hAnsi="FS Brabo" w:cs="Times New Roman"/>
          <w:sz w:val="20"/>
          <w:szCs w:val="20"/>
          <w:lang w:val="en-GB"/>
        </w:rPr>
        <w:t>Alloys and Compounds.</w:t>
      </w:r>
      <w:proofErr w:type="gramEnd"/>
      <w:r w:rsidR="00CC331B" w:rsidRPr="00CC331B">
        <w:rPr>
          <w:rFonts w:ascii="FS Brabo" w:eastAsia="Calibri" w:hAnsi="FS Brabo" w:cs="Times New Roman"/>
          <w:sz w:val="20"/>
          <w:szCs w:val="20"/>
          <w:lang w:val="en-GB"/>
        </w:rPr>
        <w:t xml:space="preserve"> 785, 754-764. https://doi.org/10.1</w:t>
      </w:r>
      <w:r w:rsidR="001543EA">
        <w:rPr>
          <w:rFonts w:ascii="FS Brabo" w:eastAsia="Calibri" w:hAnsi="FS Brabo" w:cs="Times New Roman"/>
          <w:sz w:val="20"/>
          <w:szCs w:val="20"/>
          <w:lang w:val="en-GB"/>
        </w:rPr>
        <w:t>016/j.jallcom.2019.01.153</w:t>
      </w:r>
      <w:r w:rsidR="00CC331B" w:rsidRPr="00CC331B">
        <w:rPr>
          <w:rFonts w:ascii="FS Brabo" w:eastAsia="Calibri" w:hAnsi="FS Brabo" w:cs="Times New Roman"/>
          <w:sz w:val="20"/>
          <w:szCs w:val="20"/>
          <w:lang w:val="en-GB"/>
        </w:rPr>
        <w:t>.</w:t>
      </w:r>
    </w:p>
    <w:p w14:paraId="064B07D8" w14:textId="2970B35A" w:rsidR="00CC331B" w:rsidRPr="00CC331B" w:rsidRDefault="004B59EE" w:rsidP="001543EA">
      <w:pPr>
        <w:spacing w:after="200" w:line="240" w:lineRule="auto"/>
        <w:contextualSpacing/>
        <w:jc w:val="both"/>
        <w:rPr>
          <w:rFonts w:ascii="FS Brabo" w:eastAsia="Calibri" w:hAnsi="FS Brabo" w:cs="Times New Roman"/>
          <w:sz w:val="20"/>
          <w:szCs w:val="20"/>
          <w:lang w:val="en-GB"/>
        </w:rPr>
      </w:pPr>
      <w:r>
        <w:rPr>
          <w:rFonts w:ascii="FS Brabo" w:eastAsia="Calibri" w:hAnsi="FS Brabo" w:cs="Times New Roman"/>
          <w:sz w:val="20"/>
          <w:szCs w:val="20"/>
          <w:lang w:val="en-GB"/>
        </w:rPr>
        <w:t>[24</w:t>
      </w:r>
      <w:r w:rsidR="001543EA">
        <w:rPr>
          <w:rFonts w:ascii="FS Brabo" w:eastAsia="Calibri" w:hAnsi="FS Brabo" w:cs="Times New Roman"/>
          <w:sz w:val="20"/>
          <w:szCs w:val="20"/>
          <w:lang w:val="en-GB"/>
        </w:rPr>
        <w:t xml:space="preserve">] </w:t>
      </w:r>
      <w:proofErr w:type="spellStart"/>
      <w:r w:rsidR="00CC331B" w:rsidRPr="00CC331B">
        <w:rPr>
          <w:rFonts w:ascii="FS Brabo" w:eastAsia="Calibri" w:hAnsi="FS Brabo" w:cs="Times New Roman"/>
          <w:sz w:val="20"/>
          <w:szCs w:val="20"/>
          <w:lang w:val="en-GB"/>
        </w:rPr>
        <w:t>Vajpai</w:t>
      </w:r>
      <w:proofErr w:type="spellEnd"/>
      <w:r w:rsidR="00CC331B" w:rsidRPr="00CC331B">
        <w:rPr>
          <w:rFonts w:ascii="FS Brabo" w:eastAsia="Calibri" w:hAnsi="FS Brabo" w:cs="Times New Roman"/>
          <w:sz w:val="20"/>
          <w:szCs w:val="20"/>
          <w:lang w:val="en-GB"/>
        </w:rPr>
        <w:t xml:space="preserve">, S. K., </w:t>
      </w:r>
      <w:proofErr w:type="spellStart"/>
      <w:r w:rsidR="00CC331B" w:rsidRPr="00CC331B">
        <w:rPr>
          <w:rFonts w:ascii="FS Brabo" w:eastAsia="Calibri" w:hAnsi="FS Brabo" w:cs="Times New Roman"/>
          <w:sz w:val="20"/>
          <w:szCs w:val="20"/>
          <w:lang w:val="en-GB"/>
        </w:rPr>
        <w:t>Dube</w:t>
      </w:r>
      <w:proofErr w:type="spellEnd"/>
      <w:r w:rsidR="00CC331B" w:rsidRPr="00CC331B">
        <w:rPr>
          <w:rFonts w:ascii="FS Brabo" w:eastAsia="Calibri" w:hAnsi="FS Brabo" w:cs="Times New Roman"/>
          <w:sz w:val="20"/>
          <w:szCs w:val="20"/>
          <w:lang w:val="en-GB"/>
        </w:rPr>
        <w:t xml:space="preserve">, R. K., &amp; </w:t>
      </w:r>
      <w:proofErr w:type="spellStart"/>
      <w:r w:rsidR="00CC331B" w:rsidRPr="00CC331B">
        <w:rPr>
          <w:rFonts w:ascii="FS Brabo" w:eastAsia="Calibri" w:hAnsi="FS Brabo" w:cs="Times New Roman"/>
          <w:sz w:val="20"/>
          <w:szCs w:val="20"/>
          <w:lang w:val="en-GB"/>
        </w:rPr>
        <w:t>Sangal</w:t>
      </w:r>
      <w:proofErr w:type="spellEnd"/>
      <w:r w:rsidR="00CC331B" w:rsidRPr="00CC331B">
        <w:rPr>
          <w:rFonts w:ascii="FS Brabo" w:eastAsia="Calibri" w:hAnsi="FS Brabo" w:cs="Times New Roman"/>
          <w:sz w:val="20"/>
          <w:szCs w:val="20"/>
          <w:lang w:val="en-GB"/>
        </w:rPr>
        <w:t>, S.</w:t>
      </w:r>
      <w:r w:rsidR="001543EA">
        <w:rPr>
          <w:rFonts w:ascii="FS Brabo" w:eastAsia="Calibri" w:hAnsi="FS Brabo" w:cs="Times New Roman"/>
          <w:sz w:val="20"/>
          <w:szCs w:val="20"/>
          <w:lang w:val="en-GB"/>
        </w:rPr>
        <w:t>:</w:t>
      </w:r>
      <w:r w:rsidR="00CC331B" w:rsidRPr="00CC331B">
        <w:rPr>
          <w:rFonts w:ascii="FS Brabo" w:eastAsia="Calibri" w:hAnsi="FS Brabo" w:cs="Times New Roman"/>
          <w:sz w:val="20"/>
          <w:szCs w:val="20"/>
          <w:lang w:val="en-GB"/>
        </w:rPr>
        <w:t xml:space="preserve"> Microstructure and properties of Cu-Al-Ni shape memory alloy strips prepared via hot densification rolling of argon atomized powder preforms. </w:t>
      </w:r>
      <w:proofErr w:type="gramStart"/>
      <w:r w:rsidR="00CC331B" w:rsidRPr="00CC331B">
        <w:rPr>
          <w:rFonts w:ascii="FS Brabo" w:eastAsia="Calibri" w:hAnsi="FS Brabo" w:cs="Times New Roman"/>
          <w:sz w:val="20"/>
          <w:szCs w:val="20"/>
          <w:lang w:val="en-GB"/>
        </w:rPr>
        <w:t>Mater.</w:t>
      </w:r>
      <w:proofErr w:type="gramEnd"/>
      <w:r w:rsidR="00CC331B" w:rsidRPr="00CC331B">
        <w:rPr>
          <w:rFonts w:ascii="FS Brabo" w:eastAsia="Calibri" w:hAnsi="FS Brabo" w:cs="Times New Roman"/>
          <w:sz w:val="20"/>
          <w:szCs w:val="20"/>
          <w:lang w:val="en-GB"/>
        </w:rPr>
        <w:t xml:space="preserve"> </w:t>
      </w:r>
      <w:proofErr w:type="gramStart"/>
      <w:r w:rsidR="00CC331B" w:rsidRPr="00CC331B">
        <w:rPr>
          <w:rFonts w:ascii="FS Brabo" w:eastAsia="Calibri" w:hAnsi="FS Brabo" w:cs="Times New Roman"/>
          <w:sz w:val="20"/>
          <w:szCs w:val="20"/>
          <w:lang w:val="en-GB"/>
        </w:rPr>
        <w:t xml:space="preserve">Sci. </w:t>
      </w:r>
      <w:r w:rsidR="001543EA">
        <w:rPr>
          <w:rFonts w:ascii="FS Brabo" w:eastAsia="Calibri" w:hAnsi="FS Brabo" w:cs="Times New Roman"/>
          <w:sz w:val="20"/>
          <w:szCs w:val="20"/>
          <w:lang w:val="en-GB"/>
        </w:rPr>
        <w:t xml:space="preserve">&amp; </w:t>
      </w:r>
      <w:proofErr w:type="spellStart"/>
      <w:r w:rsidR="001543EA">
        <w:rPr>
          <w:rFonts w:ascii="FS Brabo" w:eastAsia="Calibri" w:hAnsi="FS Brabo" w:cs="Times New Roman"/>
          <w:sz w:val="20"/>
          <w:szCs w:val="20"/>
          <w:lang w:val="en-GB"/>
        </w:rPr>
        <w:t>Engrg</w:t>
      </w:r>
      <w:proofErr w:type="spellEnd"/>
      <w:r w:rsidR="001543EA">
        <w:rPr>
          <w:rFonts w:ascii="FS Brabo" w:eastAsia="Calibri" w:hAnsi="FS Brabo" w:cs="Times New Roman"/>
          <w:sz w:val="20"/>
          <w:szCs w:val="20"/>
          <w:lang w:val="en-GB"/>
        </w:rPr>
        <w:t>.</w:t>
      </w:r>
      <w:proofErr w:type="gramEnd"/>
      <w:r w:rsidR="001543EA">
        <w:rPr>
          <w:rFonts w:ascii="FS Brabo" w:eastAsia="Calibri" w:hAnsi="FS Brabo" w:cs="Times New Roman"/>
          <w:sz w:val="20"/>
          <w:szCs w:val="20"/>
          <w:lang w:val="en-GB"/>
        </w:rPr>
        <w:t xml:space="preserve"> 529 (1), 378-387</w:t>
      </w:r>
      <w:r w:rsidR="00CC331B" w:rsidRPr="00CC331B">
        <w:rPr>
          <w:rFonts w:ascii="FS Brabo" w:eastAsia="Calibri" w:hAnsi="FS Brabo" w:cs="Times New Roman"/>
          <w:sz w:val="20"/>
          <w:szCs w:val="20"/>
          <w:lang w:val="en-GB"/>
        </w:rPr>
        <w:t>.</w:t>
      </w:r>
    </w:p>
    <w:p w14:paraId="0778B094" w14:textId="6FD3CD83" w:rsidR="00CC331B" w:rsidRPr="00CC331B" w:rsidRDefault="004B59EE" w:rsidP="001543EA">
      <w:pPr>
        <w:spacing w:after="200" w:line="240" w:lineRule="auto"/>
        <w:contextualSpacing/>
        <w:jc w:val="both"/>
        <w:rPr>
          <w:rFonts w:ascii="FS Brabo" w:eastAsia="Calibri" w:hAnsi="FS Brabo" w:cs="Times New Roman"/>
          <w:sz w:val="20"/>
          <w:szCs w:val="20"/>
          <w:lang w:val="en-GB"/>
        </w:rPr>
      </w:pPr>
      <w:r>
        <w:rPr>
          <w:rFonts w:ascii="FS Brabo" w:eastAsia="Calibri" w:hAnsi="FS Brabo" w:cs="Times New Roman"/>
          <w:sz w:val="20"/>
          <w:szCs w:val="20"/>
          <w:lang w:val="en-GB"/>
        </w:rPr>
        <w:t>[25</w:t>
      </w:r>
      <w:r w:rsidR="001543EA">
        <w:rPr>
          <w:rFonts w:ascii="FS Brabo" w:eastAsia="Calibri" w:hAnsi="FS Brabo" w:cs="Times New Roman"/>
          <w:sz w:val="20"/>
          <w:szCs w:val="20"/>
          <w:lang w:val="en-GB"/>
        </w:rPr>
        <w:t xml:space="preserve">] </w:t>
      </w:r>
      <w:proofErr w:type="spellStart"/>
      <w:r w:rsidR="00CC331B" w:rsidRPr="00CC331B">
        <w:rPr>
          <w:rFonts w:ascii="FS Brabo" w:eastAsia="Calibri" w:hAnsi="FS Brabo" w:cs="Times New Roman"/>
          <w:sz w:val="20"/>
          <w:szCs w:val="20"/>
          <w:lang w:val="en-GB"/>
        </w:rPr>
        <w:t>Razooqi</w:t>
      </w:r>
      <w:proofErr w:type="spellEnd"/>
      <w:r w:rsidR="00CC331B" w:rsidRPr="00CC331B">
        <w:rPr>
          <w:rFonts w:ascii="FS Brabo" w:eastAsia="Calibri" w:hAnsi="FS Brabo" w:cs="Times New Roman"/>
          <w:sz w:val="20"/>
          <w:szCs w:val="20"/>
          <w:lang w:val="en-GB"/>
        </w:rPr>
        <w:t xml:space="preserve">, R. N., </w:t>
      </w:r>
      <w:proofErr w:type="spellStart"/>
      <w:r w:rsidR="00CC331B" w:rsidRPr="00CC331B">
        <w:rPr>
          <w:rFonts w:ascii="FS Brabo" w:eastAsia="Calibri" w:hAnsi="FS Brabo" w:cs="Times New Roman"/>
          <w:sz w:val="20"/>
          <w:szCs w:val="20"/>
          <w:lang w:val="en-GB"/>
        </w:rPr>
        <w:t>Razej</w:t>
      </w:r>
      <w:proofErr w:type="spellEnd"/>
      <w:r w:rsidR="00CC331B" w:rsidRPr="00CC331B">
        <w:rPr>
          <w:rFonts w:ascii="FS Brabo" w:eastAsia="Calibri" w:hAnsi="FS Brabo" w:cs="Times New Roman"/>
          <w:sz w:val="20"/>
          <w:szCs w:val="20"/>
          <w:lang w:val="en-GB"/>
        </w:rPr>
        <w:t xml:space="preserve">, K. H., </w:t>
      </w:r>
      <w:proofErr w:type="spellStart"/>
      <w:r w:rsidR="00CC331B" w:rsidRPr="00CC331B">
        <w:rPr>
          <w:rFonts w:ascii="FS Brabo" w:eastAsia="Calibri" w:hAnsi="FS Brabo" w:cs="Times New Roman"/>
          <w:sz w:val="20"/>
          <w:szCs w:val="20"/>
          <w:lang w:val="en-GB"/>
        </w:rPr>
        <w:t>Abdulhameed</w:t>
      </w:r>
      <w:proofErr w:type="spellEnd"/>
      <w:r w:rsidR="00CC331B" w:rsidRPr="00CC331B">
        <w:rPr>
          <w:rFonts w:ascii="FS Brabo" w:eastAsia="Calibri" w:hAnsi="FS Brabo" w:cs="Times New Roman"/>
          <w:sz w:val="20"/>
          <w:szCs w:val="20"/>
          <w:lang w:val="en-GB"/>
        </w:rPr>
        <w:t xml:space="preserve">, A. T., &amp; </w:t>
      </w:r>
      <w:proofErr w:type="spellStart"/>
      <w:r w:rsidR="00CC331B" w:rsidRPr="00CC331B">
        <w:rPr>
          <w:rFonts w:ascii="FS Brabo" w:eastAsia="Calibri" w:hAnsi="FS Brabo" w:cs="Times New Roman"/>
          <w:sz w:val="20"/>
          <w:szCs w:val="20"/>
          <w:lang w:val="en-GB"/>
        </w:rPr>
        <w:t>Irhayyim</w:t>
      </w:r>
      <w:proofErr w:type="spellEnd"/>
      <w:r w:rsidR="00CC331B" w:rsidRPr="00CC331B">
        <w:rPr>
          <w:rFonts w:ascii="FS Brabo" w:eastAsia="Calibri" w:hAnsi="FS Brabo" w:cs="Times New Roman"/>
          <w:sz w:val="20"/>
          <w:szCs w:val="20"/>
          <w:lang w:val="en-GB"/>
        </w:rPr>
        <w:t>, S. S.</w:t>
      </w:r>
      <w:r w:rsidR="001543EA">
        <w:rPr>
          <w:rFonts w:ascii="FS Brabo" w:eastAsia="Calibri" w:hAnsi="FS Brabo" w:cs="Times New Roman"/>
          <w:sz w:val="20"/>
          <w:szCs w:val="20"/>
          <w:lang w:val="en-GB"/>
        </w:rPr>
        <w:t>:</w:t>
      </w:r>
      <w:r w:rsidR="00CC331B" w:rsidRPr="00CC331B">
        <w:rPr>
          <w:rFonts w:ascii="FS Brabo" w:eastAsia="Calibri" w:hAnsi="FS Brabo" w:cs="Times New Roman"/>
          <w:sz w:val="20"/>
          <w:szCs w:val="20"/>
          <w:lang w:val="en-GB"/>
        </w:rPr>
        <w:t xml:space="preserve"> The physical and mechanical properties of a shape memory alloy reinforced with carbon nanotubes (CNTs). </w:t>
      </w:r>
      <w:proofErr w:type="spellStart"/>
      <w:r w:rsidR="00CC331B" w:rsidRPr="00CC331B">
        <w:rPr>
          <w:rFonts w:ascii="FS Brabo" w:eastAsia="Calibri" w:hAnsi="FS Brabo" w:cs="Times New Roman"/>
          <w:sz w:val="20"/>
          <w:szCs w:val="20"/>
          <w:lang w:val="en-GB"/>
        </w:rPr>
        <w:t>Tikrit</w:t>
      </w:r>
      <w:proofErr w:type="spellEnd"/>
      <w:r w:rsidR="00CC331B" w:rsidRPr="00CC331B">
        <w:rPr>
          <w:rFonts w:ascii="FS Brabo" w:eastAsia="Calibri" w:hAnsi="FS Brabo" w:cs="Times New Roman"/>
          <w:sz w:val="20"/>
          <w:szCs w:val="20"/>
          <w:lang w:val="en-GB"/>
        </w:rPr>
        <w:t xml:space="preserve"> Journal of Pure Science, 23 (9), 80-88. http://tjps.tu.edu.iq/ind</w:t>
      </w:r>
      <w:r w:rsidR="001543EA">
        <w:rPr>
          <w:rFonts w:ascii="FS Brabo" w:eastAsia="Calibri" w:hAnsi="FS Brabo" w:cs="Times New Roman"/>
          <w:sz w:val="20"/>
          <w:szCs w:val="20"/>
          <w:lang w:val="en-GB"/>
        </w:rPr>
        <w:t>ex.php/j/article/view/596</w:t>
      </w:r>
      <w:r w:rsidR="00CC331B" w:rsidRPr="00CC331B">
        <w:rPr>
          <w:rFonts w:ascii="FS Brabo" w:eastAsia="Calibri" w:hAnsi="FS Brabo" w:cs="Times New Roman"/>
          <w:sz w:val="20"/>
          <w:szCs w:val="20"/>
          <w:lang w:val="en-GB"/>
        </w:rPr>
        <w:t>.</w:t>
      </w:r>
    </w:p>
    <w:p w14:paraId="3C1ADFB4" w14:textId="09B5577A" w:rsidR="00CC331B" w:rsidRPr="00CC331B" w:rsidRDefault="004B59EE" w:rsidP="001543EA">
      <w:pPr>
        <w:spacing w:after="200" w:line="240" w:lineRule="auto"/>
        <w:contextualSpacing/>
        <w:jc w:val="both"/>
        <w:rPr>
          <w:rFonts w:ascii="FS Brabo" w:eastAsia="Calibri" w:hAnsi="FS Brabo" w:cs="Times New Roman"/>
          <w:sz w:val="20"/>
          <w:szCs w:val="20"/>
          <w:lang w:val="en-GB"/>
        </w:rPr>
      </w:pPr>
      <w:r>
        <w:rPr>
          <w:rFonts w:ascii="FS Brabo" w:eastAsia="Calibri" w:hAnsi="FS Brabo" w:cs="Times New Roman"/>
          <w:sz w:val="20"/>
          <w:szCs w:val="20"/>
          <w:lang w:val="en-GB"/>
        </w:rPr>
        <w:t>[26</w:t>
      </w:r>
      <w:r w:rsidR="001543EA">
        <w:rPr>
          <w:rFonts w:ascii="FS Brabo" w:eastAsia="Calibri" w:hAnsi="FS Brabo" w:cs="Times New Roman"/>
          <w:sz w:val="20"/>
          <w:szCs w:val="20"/>
          <w:lang w:val="en-GB"/>
        </w:rPr>
        <w:t xml:space="preserve">] </w:t>
      </w:r>
      <w:r w:rsidR="00CC331B" w:rsidRPr="00CC331B">
        <w:rPr>
          <w:rFonts w:ascii="FS Brabo" w:eastAsia="Calibri" w:hAnsi="FS Brabo" w:cs="Times New Roman"/>
          <w:sz w:val="20"/>
          <w:szCs w:val="20"/>
          <w:lang w:val="en-GB"/>
        </w:rPr>
        <w:t xml:space="preserve">Saud, S. N., </w:t>
      </w:r>
      <w:proofErr w:type="spellStart"/>
      <w:r w:rsidR="00CC331B" w:rsidRPr="00CC331B">
        <w:rPr>
          <w:rFonts w:ascii="FS Brabo" w:eastAsia="Calibri" w:hAnsi="FS Brabo" w:cs="Times New Roman"/>
          <w:sz w:val="20"/>
          <w:szCs w:val="20"/>
          <w:lang w:val="en-GB"/>
        </w:rPr>
        <w:t>Hamzah</w:t>
      </w:r>
      <w:proofErr w:type="spellEnd"/>
      <w:r w:rsidR="00CC331B" w:rsidRPr="00CC331B">
        <w:rPr>
          <w:rFonts w:ascii="FS Brabo" w:eastAsia="Calibri" w:hAnsi="FS Brabo" w:cs="Times New Roman"/>
          <w:sz w:val="20"/>
          <w:szCs w:val="20"/>
          <w:lang w:val="en-GB"/>
        </w:rPr>
        <w:t xml:space="preserve">, E., Abu </w:t>
      </w:r>
      <w:proofErr w:type="spellStart"/>
      <w:r w:rsidR="00CC331B" w:rsidRPr="00CC331B">
        <w:rPr>
          <w:rFonts w:ascii="FS Brabo" w:eastAsia="Calibri" w:hAnsi="FS Brabo" w:cs="Times New Roman"/>
          <w:sz w:val="20"/>
          <w:szCs w:val="20"/>
          <w:lang w:val="en-GB"/>
        </w:rPr>
        <w:t>Bakar</w:t>
      </w:r>
      <w:proofErr w:type="spellEnd"/>
      <w:r w:rsidR="00CC331B" w:rsidRPr="00CC331B">
        <w:rPr>
          <w:rFonts w:ascii="FS Brabo" w:eastAsia="Calibri" w:hAnsi="FS Brabo" w:cs="Times New Roman"/>
          <w:sz w:val="20"/>
          <w:szCs w:val="20"/>
          <w:lang w:val="en-GB"/>
        </w:rPr>
        <w:t xml:space="preserve">, T. A., &amp; </w:t>
      </w:r>
      <w:proofErr w:type="spellStart"/>
      <w:r w:rsidR="00CC331B" w:rsidRPr="00CC331B">
        <w:rPr>
          <w:rFonts w:ascii="FS Brabo" w:eastAsia="Calibri" w:hAnsi="FS Brabo" w:cs="Times New Roman"/>
          <w:sz w:val="20"/>
          <w:szCs w:val="20"/>
          <w:lang w:val="en-GB"/>
        </w:rPr>
        <w:t>Abdolahi</w:t>
      </w:r>
      <w:proofErr w:type="spellEnd"/>
      <w:r w:rsidR="00CC331B" w:rsidRPr="00CC331B">
        <w:rPr>
          <w:rFonts w:ascii="FS Brabo" w:eastAsia="Calibri" w:hAnsi="FS Brabo" w:cs="Times New Roman"/>
          <w:sz w:val="20"/>
          <w:szCs w:val="20"/>
          <w:lang w:val="en-GB"/>
        </w:rPr>
        <w:t>, A.</w:t>
      </w:r>
      <w:r w:rsidR="001543EA">
        <w:rPr>
          <w:rFonts w:ascii="FS Brabo" w:eastAsia="Calibri" w:hAnsi="FS Brabo" w:cs="Times New Roman"/>
          <w:sz w:val="20"/>
          <w:szCs w:val="20"/>
          <w:lang w:val="en-GB"/>
        </w:rPr>
        <w:t>:</w:t>
      </w:r>
      <w:r w:rsidR="00CC331B" w:rsidRPr="00CC331B">
        <w:rPr>
          <w:rFonts w:ascii="FS Brabo" w:eastAsia="Calibri" w:hAnsi="FS Brabo" w:cs="Times New Roman"/>
          <w:sz w:val="20"/>
          <w:szCs w:val="20"/>
          <w:lang w:val="en-GB"/>
        </w:rPr>
        <w:t xml:space="preserve"> Influence of addition of carbon nanotubes on structure–properties of Cu–Al–Ni shape memory alloys. Mater </w:t>
      </w:r>
      <w:proofErr w:type="spellStart"/>
      <w:r w:rsidR="00CC331B" w:rsidRPr="00CC331B">
        <w:rPr>
          <w:rFonts w:ascii="FS Brabo" w:eastAsia="Calibri" w:hAnsi="FS Brabo" w:cs="Times New Roman"/>
          <w:sz w:val="20"/>
          <w:szCs w:val="20"/>
          <w:lang w:val="en-GB"/>
        </w:rPr>
        <w:t>Sci</w:t>
      </w:r>
      <w:proofErr w:type="spellEnd"/>
      <w:r w:rsidR="00CC331B" w:rsidRPr="00CC331B">
        <w:rPr>
          <w:rFonts w:ascii="FS Brabo" w:eastAsia="Calibri" w:hAnsi="FS Brabo" w:cs="Times New Roman"/>
          <w:sz w:val="20"/>
          <w:szCs w:val="20"/>
          <w:lang w:val="en-GB"/>
        </w:rPr>
        <w:t xml:space="preserve"> &amp; Tech., 30 (4), 458-464. https://doi.org/10.11</w:t>
      </w:r>
      <w:r w:rsidR="001543EA">
        <w:rPr>
          <w:rFonts w:ascii="FS Brabo" w:eastAsia="Calibri" w:hAnsi="FS Brabo" w:cs="Times New Roman"/>
          <w:sz w:val="20"/>
          <w:szCs w:val="20"/>
          <w:lang w:val="en-GB"/>
        </w:rPr>
        <w:t>79/1743284713Y.0000000379</w:t>
      </w:r>
      <w:r w:rsidR="00CC331B" w:rsidRPr="00CC331B">
        <w:rPr>
          <w:rFonts w:ascii="FS Brabo" w:eastAsia="Calibri" w:hAnsi="FS Brabo" w:cs="Times New Roman"/>
          <w:sz w:val="20"/>
          <w:szCs w:val="20"/>
          <w:lang w:val="en-GB"/>
        </w:rPr>
        <w:t>.</w:t>
      </w:r>
    </w:p>
    <w:p w14:paraId="6E04D03C" w14:textId="171185BD" w:rsidR="00CC331B" w:rsidRPr="00CC331B" w:rsidRDefault="004B59EE" w:rsidP="001543EA">
      <w:pPr>
        <w:spacing w:after="200" w:line="240" w:lineRule="auto"/>
        <w:contextualSpacing/>
        <w:jc w:val="both"/>
        <w:rPr>
          <w:rFonts w:ascii="FS Brabo" w:eastAsia="Calibri" w:hAnsi="FS Brabo" w:cs="Times New Roman"/>
          <w:sz w:val="20"/>
          <w:szCs w:val="20"/>
          <w:lang w:val="en-GB"/>
        </w:rPr>
      </w:pPr>
      <w:r>
        <w:rPr>
          <w:rFonts w:ascii="FS Brabo" w:eastAsia="Calibri" w:hAnsi="FS Brabo" w:cs="Times New Roman"/>
          <w:sz w:val="20"/>
          <w:szCs w:val="20"/>
          <w:lang w:val="en-GB"/>
        </w:rPr>
        <w:t>[27</w:t>
      </w:r>
      <w:r w:rsidR="001543EA">
        <w:rPr>
          <w:rFonts w:ascii="FS Brabo" w:eastAsia="Calibri" w:hAnsi="FS Brabo" w:cs="Times New Roman"/>
          <w:sz w:val="20"/>
          <w:szCs w:val="20"/>
          <w:lang w:val="en-GB"/>
        </w:rPr>
        <w:t xml:space="preserve">] </w:t>
      </w:r>
      <w:proofErr w:type="spellStart"/>
      <w:r w:rsidR="00CC331B" w:rsidRPr="00CC331B">
        <w:rPr>
          <w:rFonts w:ascii="FS Brabo" w:eastAsia="Calibri" w:hAnsi="FS Brabo" w:cs="Times New Roman"/>
          <w:sz w:val="20"/>
          <w:szCs w:val="20"/>
          <w:lang w:val="en-GB"/>
        </w:rPr>
        <w:t>Vanderson</w:t>
      </w:r>
      <w:proofErr w:type="spellEnd"/>
      <w:r w:rsidR="00CC331B" w:rsidRPr="00CC331B">
        <w:rPr>
          <w:rFonts w:ascii="FS Brabo" w:eastAsia="Calibri" w:hAnsi="FS Brabo" w:cs="Times New Roman"/>
          <w:sz w:val="20"/>
          <w:szCs w:val="20"/>
          <w:lang w:val="en-GB"/>
        </w:rPr>
        <w:t>, M. D., Sergio, A. O., Marcelo, A. S., Pedro Manuel, C. P., &amp; Luis Felipe, G.</w:t>
      </w:r>
      <w:r w:rsidR="001543EA">
        <w:rPr>
          <w:rFonts w:ascii="FS Brabo" w:eastAsia="Calibri" w:hAnsi="FS Brabo" w:cs="Times New Roman"/>
          <w:sz w:val="20"/>
          <w:szCs w:val="20"/>
          <w:lang w:val="en-GB"/>
        </w:rPr>
        <w:t>:</w:t>
      </w:r>
      <w:r w:rsidR="00CC331B" w:rsidRPr="00CC331B">
        <w:rPr>
          <w:rFonts w:ascii="FS Brabo" w:eastAsia="Calibri" w:hAnsi="FS Brabo" w:cs="Times New Roman"/>
          <w:sz w:val="20"/>
          <w:szCs w:val="20"/>
          <w:lang w:val="en-GB"/>
        </w:rPr>
        <w:t xml:space="preserve"> Fatigue on shape memory alloys: Experimental observations and constitutive </w:t>
      </w:r>
      <w:proofErr w:type="spellStart"/>
      <w:r w:rsidR="00CC331B" w:rsidRPr="00CC331B">
        <w:rPr>
          <w:rFonts w:ascii="FS Brabo" w:eastAsia="Calibri" w:hAnsi="FS Brabo" w:cs="Times New Roman"/>
          <w:sz w:val="20"/>
          <w:szCs w:val="20"/>
          <w:lang w:val="en-GB"/>
        </w:rPr>
        <w:t>modeling</w:t>
      </w:r>
      <w:proofErr w:type="spellEnd"/>
      <w:r w:rsidR="00CC331B" w:rsidRPr="00CC331B">
        <w:rPr>
          <w:rFonts w:ascii="FS Brabo" w:eastAsia="Calibri" w:hAnsi="FS Brabo" w:cs="Times New Roman"/>
          <w:sz w:val="20"/>
          <w:szCs w:val="20"/>
          <w:lang w:val="en-GB"/>
        </w:rPr>
        <w:t xml:space="preserve">. Inter Journal of Solids and </w:t>
      </w:r>
      <w:proofErr w:type="spellStart"/>
      <w:r w:rsidR="00CC331B" w:rsidRPr="00CC331B">
        <w:rPr>
          <w:rFonts w:ascii="FS Brabo" w:eastAsia="Calibri" w:hAnsi="FS Brabo" w:cs="Times New Roman"/>
          <w:sz w:val="20"/>
          <w:szCs w:val="20"/>
          <w:lang w:val="en-GB"/>
        </w:rPr>
        <w:t>Struct</w:t>
      </w:r>
      <w:proofErr w:type="spellEnd"/>
      <w:r w:rsidR="00CC331B" w:rsidRPr="00CC331B">
        <w:rPr>
          <w:rFonts w:ascii="FS Brabo" w:eastAsia="Calibri" w:hAnsi="FS Brabo" w:cs="Times New Roman"/>
          <w:sz w:val="20"/>
          <w:szCs w:val="20"/>
          <w:lang w:val="en-GB"/>
        </w:rPr>
        <w:t>. 213, 1-24. https://doi.org/10.10</w:t>
      </w:r>
      <w:r w:rsidR="001543EA">
        <w:rPr>
          <w:rFonts w:ascii="FS Brabo" w:eastAsia="Calibri" w:hAnsi="FS Brabo" w:cs="Times New Roman"/>
          <w:sz w:val="20"/>
          <w:szCs w:val="20"/>
          <w:lang w:val="en-GB"/>
        </w:rPr>
        <w:t>16/j.ijsolstr.2020.11.023</w:t>
      </w:r>
      <w:r w:rsidR="00CC331B" w:rsidRPr="00CC331B">
        <w:rPr>
          <w:rFonts w:ascii="FS Brabo" w:eastAsia="Calibri" w:hAnsi="FS Brabo" w:cs="Times New Roman"/>
          <w:sz w:val="20"/>
          <w:szCs w:val="20"/>
          <w:lang w:val="en-GB"/>
        </w:rPr>
        <w:t>.</w:t>
      </w:r>
    </w:p>
    <w:p w14:paraId="49B57174" w14:textId="66317A33" w:rsidR="00CC331B" w:rsidRPr="00CC331B" w:rsidRDefault="001543EA" w:rsidP="001543EA">
      <w:pPr>
        <w:spacing w:after="200" w:line="240" w:lineRule="auto"/>
        <w:contextualSpacing/>
        <w:jc w:val="both"/>
        <w:rPr>
          <w:rFonts w:ascii="FS Brabo" w:eastAsia="Calibri" w:hAnsi="FS Brabo" w:cs="Times New Roman"/>
          <w:sz w:val="20"/>
          <w:szCs w:val="20"/>
          <w:lang w:val="en-GB"/>
        </w:rPr>
      </w:pPr>
      <w:r>
        <w:rPr>
          <w:rFonts w:ascii="FS Brabo" w:eastAsia="Calibri" w:hAnsi="FS Brabo" w:cs="Times New Roman"/>
          <w:sz w:val="20"/>
          <w:szCs w:val="20"/>
          <w:lang w:val="en-GB"/>
        </w:rPr>
        <w:t xml:space="preserve">[26] </w:t>
      </w:r>
      <w:proofErr w:type="spellStart"/>
      <w:r w:rsidR="00CC331B" w:rsidRPr="00CC331B">
        <w:rPr>
          <w:rFonts w:ascii="FS Brabo" w:eastAsia="Calibri" w:hAnsi="FS Brabo" w:cs="Times New Roman"/>
          <w:sz w:val="20"/>
          <w:szCs w:val="20"/>
          <w:lang w:val="en-GB"/>
        </w:rPr>
        <w:t>Bhandari</w:t>
      </w:r>
      <w:proofErr w:type="spellEnd"/>
      <w:r w:rsidR="00CC331B" w:rsidRPr="00CC331B">
        <w:rPr>
          <w:rFonts w:ascii="FS Brabo" w:eastAsia="Calibri" w:hAnsi="FS Brabo" w:cs="Times New Roman"/>
          <w:sz w:val="20"/>
          <w:szCs w:val="20"/>
          <w:lang w:val="en-GB"/>
        </w:rPr>
        <w:t>, V. D.</w:t>
      </w:r>
      <w:r>
        <w:rPr>
          <w:rFonts w:ascii="FS Brabo" w:eastAsia="Calibri" w:hAnsi="FS Brabo" w:cs="Times New Roman"/>
          <w:sz w:val="20"/>
          <w:szCs w:val="20"/>
          <w:lang w:val="en-GB"/>
        </w:rPr>
        <w:t>:</w:t>
      </w:r>
      <w:r w:rsidR="00CC331B" w:rsidRPr="00CC331B">
        <w:rPr>
          <w:rFonts w:ascii="FS Brabo" w:eastAsia="Calibri" w:hAnsi="FS Brabo" w:cs="Times New Roman"/>
          <w:sz w:val="20"/>
          <w:szCs w:val="20"/>
          <w:lang w:val="en-GB"/>
        </w:rPr>
        <w:t xml:space="preserve"> Design of machine elements. MC GRAW HI</w:t>
      </w:r>
      <w:r w:rsidR="004B59EE">
        <w:rPr>
          <w:rFonts w:ascii="FS Brabo" w:eastAsia="Calibri" w:hAnsi="FS Brabo" w:cs="Times New Roman"/>
          <w:sz w:val="20"/>
          <w:szCs w:val="20"/>
          <w:lang w:val="en-GB"/>
        </w:rPr>
        <w:t xml:space="preserve">LL INDIA (3 </w:t>
      </w:r>
      <w:proofErr w:type="gramStart"/>
      <w:r w:rsidR="004B59EE">
        <w:rPr>
          <w:rFonts w:ascii="FS Brabo" w:eastAsia="Calibri" w:hAnsi="FS Brabo" w:cs="Times New Roman"/>
          <w:sz w:val="20"/>
          <w:szCs w:val="20"/>
          <w:lang w:val="en-GB"/>
        </w:rPr>
        <w:t>ed</w:t>
      </w:r>
      <w:proofErr w:type="gramEnd"/>
      <w:r w:rsidR="004B59EE">
        <w:rPr>
          <w:rFonts w:ascii="FS Brabo" w:eastAsia="Calibri" w:hAnsi="FS Brabo" w:cs="Times New Roman"/>
          <w:sz w:val="20"/>
          <w:szCs w:val="20"/>
          <w:lang w:val="en-GB"/>
        </w:rPr>
        <w:t xml:space="preserve">.). </w:t>
      </w:r>
      <w:proofErr w:type="gramStart"/>
      <w:r w:rsidR="004B59EE">
        <w:rPr>
          <w:rFonts w:ascii="FS Brabo" w:eastAsia="Calibri" w:hAnsi="FS Brabo" w:cs="Times New Roman"/>
          <w:sz w:val="20"/>
          <w:szCs w:val="20"/>
          <w:lang w:val="en-GB"/>
        </w:rPr>
        <w:t>149-153</w:t>
      </w:r>
      <w:r w:rsidR="00CC331B" w:rsidRPr="00CC331B">
        <w:rPr>
          <w:rFonts w:ascii="FS Brabo" w:eastAsia="Calibri" w:hAnsi="FS Brabo" w:cs="Times New Roman"/>
          <w:sz w:val="20"/>
          <w:szCs w:val="20"/>
          <w:lang w:val="en-GB"/>
        </w:rPr>
        <w:t>.</w:t>
      </w:r>
      <w:proofErr w:type="gramEnd"/>
    </w:p>
    <w:p w14:paraId="50CE38F2" w14:textId="354C5B82" w:rsidR="00CC331B" w:rsidRPr="00CC331B" w:rsidRDefault="00A40D36" w:rsidP="004B59EE">
      <w:pPr>
        <w:spacing w:after="200" w:line="240" w:lineRule="auto"/>
        <w:contextualSpacing/>
        <w:jc w:val="both"/>
        <w:rPr>
          <w:rFonts w:ascii="FS Brabo" w:eastAsia="Calibri" w:hAnsi="FS Brabo" w:cs="Times New Roman"/>
          <w:sz w:val="20"/>
          <w:szCs w:val="20"/>
          <w:lang w:val="en-GB"/>
        </w:rPr>
      </w:pPr>
      <w:r>
        <w:rPr>
          <w:rFonts w:ascii="FS Brabo" w:eastAsia="Calibri" w:hAnsi="FS Brabo" w:cs="Times New Roman"/>
          <w:sz w:val="20"/>
          <w:szCs w:val="20"/>
          <w:lang w:val="en-GB"/>
        </w:rPr>
        <w:t>[28</w:t>
      </w:r>
      <w:r w:rsidR="004B59EE">
        <w:rPr>
          <w:rFonts w:ascii="FS Brabo" w:eastAsia="Calibri" w:hAnsi="FS Brabo" w:cs="Times New Roman"/>
          <w:sz w:val="20"/>
          <w:szCs w:val="20"/>
          <w:lang w:val="en-GB"/>
        </w:rPr>
        <w:t xml:space="preserve">] </w:t>
      </w:r>
      <w:proofErr w:type="spellStart"/>
      <w:r w:rsidR="00CC331B" w:rsidRPr="00CC331B">
        <w:rPr>
          <w:rFonts w:ascii="FS Brabo" w:eastAsia="Calibri" w:hAnsi="FS Brabo" w:cs="Times New Roman"/>
          <w:sz w:val="20"/>
          <w:szCs w:val="20"/>
          <w:lang w:val="en-GB"/>
        </w:rPr>
        <w:t>Ugural</w:t>
      </w:r>
      <w:proofErr w:type="spellEnd"/>
      <w:r w:rsidR="00CC331B" w:rsidRPr="00CC331B">
        <w:rPr>
          <w:rFonts w:ascii="FS Brabo" w:eastAsia="Calibri" w:hAnsi="FS Brabo" w:cs="Times New Roman"/>
          <w:sz w:val="20"/>
          <w:szCs w:val="20"/>
          <w:lang w:val="en-GB"/>
        </w:rPr>
        <w:t xml:space="preserve">, A. C., &amp; </w:t>
      </w:r>
      <w:proofErr w:type="spellStart"/>
      <w:r w:rsidR="00CC331B" w:rsidRPr="00CC331B">
        <w:rPr>
          <w:rFonts w:ascii="FS Brabo" w:eastAsia="Calibri" w:hAnsi="FS Brabo" w:cs="Times New Roman"/>
          <w:sz w:val="20"/>
          <w:szCs w:val="20"/>
          <w:lang w:val="en-GB"/>
        </w:rPr>
        <w:t>Fenster</w:t>
      </w:r>
      <w:proofErr w:type="spellEnd"/>
      <w:r w:rsidR="00CC331B" w:rsidRPr="00CC331B">
        <w:rPr>
          <w:rFonts w:ascii="FS Brabo" w:eastAsia="Calibri" w:hAnsi="FS Brabo" w:cs="Times New Roman"/>
          <w:sz w:val="20"/>
          <w:szCs w:val="20"/>
          <w:lang w:val="en-GB"/>
        </w:rPr>
        <w:t>, S. K.</w:t>
      </w:r>
      <w:r w:rsidR="004B59EE">
        <w:rPr>
          <w:rFonts w:ascii="FS Brabo" w:eastAsia="Calibri" w:hAnsi="FS Brabo" w:cs="Times New Roman"/>
          <w:sz w:val="20"/>
          <w:szCs w:val="20"/>
          <w:lang w:val="en-GB"/>
        </w:rPr>
        <w:t>:</w:t>
      </w:r>
      <w:r w:rsidR="00CC331B" w:rsidRPr="00CC331B">
        <w:rPr>
          <w:rFonts w:ascii="FS Brabo" w:eastAsia="Calibri" w:hAnsi="FS Brabo" w:cs="Times New Roman"/>
          <w:sz w:val="20"/>
          <w:szCs w:val="20"/>
          <w:lang w:val="en-GB"/>
        </w:rPr>
        <w:t xml:space="preserve"> Advanced Mechanics of Materials and Applied Elasticity. Pearson Educati</w:t>
      </w:r>
      <w:r w:rsidR="004B59EE">
        <w:rPr>
          <w:rFonts w:ascii="FS Brabo" w:eastAsia="Calibri" w:hAnsi="FS Brabo" w:cs="Times New Roman"/>
          <w:sz w:val="20"/>
          <w:szCs w:val="20"/>
          <w:lang w:val="en-GB"/>
        </w:rPr>
        <w:t xml:space="preserve">on, Inc. (5 </w:t>
      </w:r>
      <w:proofErr w:type="gramStart"/>
      <w:r w:rsidR="004B59EE">
        <w:rPr>
          <w:rFonts w:ascii="FS Brabo" w:eastAsia="Calibri" w:hAnsi="FS Brabo" w:cs="Times New Roman"/>
          <w:sz w:val="20"/>
          <w:szCs w:val="20"/>
          <w:lang w:val="en-GB"/>
        </w:rPr>
        <w:t>ed</w:t>
      </w:r>
      <w:proofErr w:type="gramEnd"/>
      <w:r w:rsidR="004B59EE">
        <w:rPr>
          <w:rFonts w:ascii="FS Brabo" w:eastAsia="Calibri" w:hAnsi="FS Brabo" w:cs="Times New Roman"/>
          <w:sz w:val="20"/>
          <w:szCs w:val="20"/>
          <w:lang w:val="en-GB"/>
        </w:rPr>
        <w:t xml:space="preserve">.). </w:t>
      </w:r>
      <w:proofErr w:type="gramStart"/>
      <w:r w:rsidR="004B59EE">
        <w:rPr>
          <w:rFonts w:ascii="FS Brabo" w:eastAsia="Calibri" w:hAnsi="FS Brabo" w:cs="Times New Roman"/>
          <w:sz w:val="20"/>
          <w:szCs w:val="20"/>
          <w:lang w:val="en-GB"/>
        </w:rPr>
        <w:t>188-190</w:t>
      </w:r>
      <w:r w:rsidR="00CC331B" w:rsidRPr="00CC331B">
        <w:rPr>
          <w:rFonts w:ascii="FS Brabo" w:eastAsia="Calibri" w:hAnsi="FS Brabo" w:cs="Times New Roman"/>
          <w:sz w:val="20"/>
          <w:szCs w:val="20"/>
          <w:lang w:val="en-GB"/>
        </w:rPr>
        <w:t>.</w:t>
      </w:r>
      <w:proofErr w:type="gramEnd"/>
    </w:p>
    <w:p w14:paraId="126B7289" w14:textId="6F0C898A" w:rsidR="00CC331B" w:rsidRDefault="00A40D36" w:rsidP="004B59EE">
      <w:pPr>
        <w:spacing w:after="200" w:line="240" w:lineRule="auto"/>
        <w:contextualSpacing/>
        <w:jc w:val="both"/>
        <w:rPr>
          <w:rFonts w:ascii="FS Brabo" w:eastAsia="Calibri" w:hAnsi="FS Brabo" w:cs="Times New Roman"/>
          <w:sz w:val="20"/>
          <w:szCs w:val="20"/>
          <w:lang w:val="en-GB"/>
        </w:rPr>
      </w:pPr>
      <w:r>
        <w:rPr>
          <w:rFonts w:ascii="FS Brabo" w:eastAsia="Calibri" w:hAnsi="FS Brabo" w:cs="Times New Roman"/>
          <w:sz w:val="20"/>
          <w:szCs w:val="20"/>
          <w:lang w:val="en-GB"/>
        </w:rPr>
        <w:t>[29</w:t>
      </w:r>
      <w:r w:rsidR="004B59EE">
        <w:rPr>
          <w:rFonts w:ascii="FS Brabo" w:eastAsia="Calibri" w:hAnsi="FS Brabo" w:cs="Times New Roman"/>
          <w:sz w:val="20"/>
          <w:szCs w:val="20"/>
          <w:lang w:val="en-GB"/>
        </w:rPr>
        <w:t xml:space="preserve">] </w:t>
      </w:r>
      <w:proofErr w:type="spellStart"/>
      <w:r w:rsidR="00CC331B" w:rsidRPr="00CC331B">
        <w:rPr>
          <w:rFonts w:ascii="FS Brabo" w:eastAsia="Calibri" w:hAnsi="FS Brabo" w:cs="Times New Roman"/>
          <w:sz w:val="20"/>
          <w:szCs w:val="20"/>
          <w:lang w:val="en-GB"/>
        </w:rPr>
        <w:t>Obiukwu</w:t>
      </w:r>
      <w:proofErr w:type="spellEnd"/>
      <w:r w:rsidR="00CC331B" w:rsidRPr="00CC331B">
        <w:rPr>
          <w:rFonts w:ascii="FS Brabo" w:eastAsia="Calibri" w:hAnsi="FS Brabo" w:cs="Times New Roman"/>
          <w:sz w:val="20"/>
          <w:szCs w:val="20"/>
          <w:lang w:val="en-GB"/>
        </w:rPr>
        <w:t xml:space="preserve">, O., </w:t>
      </w:r>
      <w:proofErr w:type="spellStart"/>
      <w:r w:rsidR="00CC331B" w:rsidRPr="00CC331B">
        <w:rPr>
          <w:rFonts w:ascii="FS Brabo" w:eastAsia="Calibri" w:hAnsi="FS Brabo" w:cs="Times New Roman"/>
          <w:sz w:val="20"/>
          <w:szCs w:val="20"/>
          <w:lang w:val="en-GB"/>
        </w:rPr>
        <w:t>Nwafor</w:t>
      </w:r>
      <w:proofErr w:type="spellEnd"/>
      <w:r w:rsidR="00CC331B" w:rsidRPr="00CC331B">
        <w:rPr>
          <w:rFonts w:ascii="FS Brabo" w:eastAsia="Calibri" w:hAnsi="FS Brabo" w:cs="Times New Roman"/>
          <w:sz w:val="20"/>
          <w:szCs w:val="20"/>
          <w:lang w:val="en-GB"/>
        </w:rPr>
        <w:t xml:space="preserve">, M., &amp; </w:t>
      </w:r>
      <w:proofErr w:type="spellStart"/>
      <w:r w:rsidR="00CC331B" w:rsidRPr="00CC331B">
        <w:rPr>
          <w:rFonts w:ascii="FS Brabo" w:eastAsia="Calibri" w:hAnsi="FS Brabo" w:cs="Times New Roman"/>
          <w:sz w:val="20"/>
          <w:szCs w:val="20"/>
          <w:lang w:val="en-GB"/>
        </w:rPr>
        <w:t>Grema</w:t>
      </w:r>
      <w:proofErr w:type="spellEnd"/>
      <w:r w:rsidR="00CC331B" w:rsidRPr="00CC331B">
        <w:rPr>
          <w:rFonts w:ascii="FS Brabo" w:eastAsia="Calibri" w:hAnsi="FS Brabo" w:cs="Times New Roman"/>
          <w:sz w:val="20"/>
          <w:szCs w:val="20"/>
          <w:lang w:val="en-GB"/>
        </w:rPr>
        <w:t>, L.</w:t>
      </w:r>
      <w:r w:rsidR="004B59EE">
        <w:rPr>
          <w:rFonts w:ascii="FS Brabo" w:eastAsia="Calibri" w:hAnsi="FS Brabo" w:cs="Times New Roman"/>
          <w:sz w:val="20"/>
          <w:szCs w:val="20"/>
          <w:lang w:val="en-GB"/>
        </w:rPr>
        <w:t>:</w:t>
      </w:r>
      <w:r w:rsidR="00CC331B" w:rsidRPr="00CC331B">
        <w:rPr>
          <w:rFonts w:ascii="FS Brabo" w:eastAsia="Calibri" w:hAnsi="FS Brabo" w:cs="Times New Roman"/>
          <w:sz w:val="20"/>
          <w:szCs w:val="20"/>
          <w:lang w:val="en-GB"/>
        </w:rPr>
        <w:t xml:space="preserve"> The effect of surface finish on the low cycle fatigue of low and medium carbon steel. International Conference on Mechanical and Industrial Engineering (ICMIE 15) Ha</w:t>
      </w:r>
      <w:r w:rsidR="004B59EE">
        <w:rPr>
          <w:rFonts w:ascii="FS Brabo" w:eastAsia="Calibri" w:hAnsi="FS Brabo" w:cs="Times New Roman"/>
          <w:sz w:val="20"/>
          <w:szCs w:val="20"/>
          <w:lang w:val="en-GB"/>
        </w:rPr>
        <w:t>rare, Zimbabwe July 14-15.</w:t>
      </w:r>
    </w:p>
    <w:p w14:paraId="5271E893" w14:textId="77777777" w:rsidR="00FE2A2A" w:rsidRDefault="00FE2A2A" w:rsidP="00FE2A2A">
      <w:pPr>
        <w:spacing w:after="200" w:line="240" w:lineRule="auto"/>
        <w:ind w:left="360"/>
        <w:contextualSpacing/>
        <w:jc w:val="both"/>
        <w:rPr>
          <w:rFonts w:ascii="FS Brabo" w:eastAsia="Calibri" w:hAnsi="FS Brabo" w:cs="Times New Roman"/>
          <w:sz w:val="20"/>
          <w:szCs w:val="20"/>
          <w:lang w:val="en-GB"/>
        </w:rPr>
      </w:pPr>
    </w:p>
    <w:sectPr w:rsidR="00FE2A2A" w:rsidSect="00461E0C">
      <w:headerReference w:type="default" r:id="rId31"/>
      <w:footerReference w:type="default" r:id="rId32"/>
      <w:pgSz w:w="10206" w:h="14742" w:code="512"/>
      <w:pgMar w:top="1021" w:right="1503" w:bottom="794" w:left="1503" w:header="720" w:footer="720" w:gutter="0"/>
      <w:paperSrc w:first="7" w:other="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4093D0" w14:textId="77777777" w:rsidR="00F04734" w:rsidRDefault="00F04734" w:rsidP="00A70E63">
      <w:pPr>
        <w:spacing w:after="0" w:line="240" w:lineRule="auto"/>
      </w:pPr>
      <w:r>
        <w:separator/>
      </w:r>
    </w:p>
  </w:endnote>
  <w:endnote w:type="continuationSeparator" w:id="0">
    <w:p w14:paraId="089D7BF2" w14:textId="77777777" w:rsidR="00F04734" w:rsidRDefault="00F04734" w:rsidP="00A70E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S Brabo">
    <w:altName w:val="Georgia"/>
    <w:panose1 w:val="00000000000000000000"/>
    <w:charset w:val="00"/>
    <w:family w:val="roman"/>
    <w:notTrueType/>
    <w:pitch w:val="variable"/>
    <w:sig w:usb0="00000001" w:usb1="4000207F"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4391A7" w14:textId="2CE30F4C" w:rsidR="00AB52A2" w:rsidRDefault="00AB52A2">
    <w:pPr>
      <w:pStyle w:val="Footer"/>
    </w:pPr>
    <w:r>
      <w:rPr>
        <w:noProof/>
        <w:lang w:val="en-GB" w:eastAsia="en-GB"/>
      </w:rPr>
      <w:drawing>
        <wp:anchor distT="0" distB="0" distL="114300" distR="114300" simplePos="0" relativeHeight="251660288" behindDoc="0" locked="0" layoutInCell="1" allowOverlap="1" wp14:anchorId="1DCEAE47" wp14:editId="4119E37A">
          <wp:simplePos x="0" y="0"/>
          <wp:positionH relativeFrom="margin">
            <wp:posOffset>2124075</wp:posOffset>
          </wp:positionH>
          <wp:positionV relativeFrom="bottomMargin">
            <wp:posOffset>114300</wp:posOffset>
          </wp:positionV>
          <wp:extent cx="314325" cy="314325"/>
          <wp:effectExtent l="0" t="0" r="9525" b="9525"/>
          <wp:wrapThrough wrapText="bothSides">
            <wp:wrapPolygon edited="0">
              <wp:start x="0" y="0"/>
              <wp:lineTo x="0" y="20945"/>
              <wp:lineTo x="20945" y="20945"/>
              <wp:lineTo x="20945"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jpg"/>
                  <pic:cNvPicPr/>
                </pic:nvPicPr>
                <pic:blipFill>
                  <a:blip r:embed="rId1">
                    <a:extLst>
                      <a:ext uri="{28A0092B-C50C-407E-A947-70E740481C1C}">
                        <a14:useLocalDpi xmlns:a14="http://schemas.microsoft.com/office/drawing/2010/main" val="0"/>
                      </a:ext>
                    </a:extLst>
                  </a:blip>
                  <a:stretch>
                    <a:fillRect/>
                  </a:stretch>
                </pic:blipFill>
                <pic:spPr>
                  <a:xfrm>
                    <a:off x="0" y="0"/>
                    <a:ext cx="314325" cy="31432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55F451" w14:textId="77777777" w:rsidR="00F04734" w:rsidRDefault="00F04734" w:rsidP="00A70E63">
      <w:pPr>
        <w:spacing w:after="0" w:line="240" w:lineRule="auto"/>
      </w:pPr>
      <w:r>
        <w:separator/>
      </w:r>
    </w:p>
  </w:footnote>
  <w:footnote w:type="continuationSeparator" w:id="0">
    <w:p w14:paraId="2E1C9F90" w14:textId="77777777" w:rsidR="00F04734" w:rsidRDefault="00F04734" w:rsidP="00A70E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1F280A" w14:textId="0F5E1A95" w:rsidR="00AB52A2" w:rsidRDefault="00AB52A2">
    <w:pPr>
      <w:pStyle w:val="Header"/>
    </w:pPr>
    <w:r>
      <w:rPr>
        <w:noProof/>
        <w:lang w:val="en-GB" w:eastAsia="en-GB"/>
      </w:rPr>
      <w:drawing>
        <wp:anchor distT="0" distB="0" distL="114300" distR="114300" simplePos="0" relativeHeight="251658240" behindDoc="0" locked="0" layoutInCell="1" allowOverlap="1" wp14:anchorId="7CBED54D" wp14:editId="32AC0112">
          <wp:simplePos x="0" y="0"/>
          <wp:positionH relativeFrom="margin">
            <wp:align>center</wp:align>
          </wp:positionH>
          <wp:positionV relativeFrom="page">
            <wp:posOffset>276225</wp:posOffset>
          </wp:positionV>
          <wp:extent cx="838200" cy="149860"/>
          <wp:effectExtent l="0" t="0" r="0" b="2540"/>
          <wp:wrapThrough wrapText="bothSides">
            <wp:wrapPolygon edited="0">
              <wp:start x="0" y="0"/>
              <wp:lineTo x="0" y="19220"/>
              <wp:lineTo x="13745" y="19220"/>
              <wp:lineTo x="16200" y="19220"/>
              <wp:lineTo x="21109" y="19220"/>
              <wp:lineTo x="21109" y="0"/>
              <wp:lineTo x="1472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14986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E4871"/>
    <w:multiLevelType w:val="hybridMultilevel"/>
    <w:tmpl w:val="1CC648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5955B03"/>
    <w:multiLevelType w:val="hybridMultilevel"/>
    <w:tmpl w:val="3E6282E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
    <w:nsid w:val="1CAA694F"/>
    <w:multiLevelType w:val="hybridMultilevel"/>
    <w:tmpl w:val="BE681A4A"/>
    <w:lvl w:ilvl="0" w:tplc="5A7CCFB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52BF35F1"/>
    <w:multiLevelType w:val="hybridMultilevel"/>
    <w:tmpl w:val="7D5EDF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3BA1983"/>
    <w:multiLevelType w:val="hybridMultilevel"/>
    <w:tmpl w:val="655E32D4"/>
    <w:lvl w:ilvl="0" w:tplc="AF281880">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abstractNumId w:val="3"/>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proofState w:spelling="clean" w:grammar="clean"/>
  <w:defaultTabStop w:val="720"/>
  <w:characterSpacingControl w:val="doNotCompress"/>
  <w:hdrShapeDefaults>
    <o:shapedefaults v:ext="edit" spidmax="2049">
      <o:colormru v:ext="edit" colors="#fffad2,#fffef0"/>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E63"/>
    <w:rsid w:val="0011159D"/>
    <w:rsid w:val="00136A86"/>
    <w:rsid w:val="0014147E"/>
    <w:rsid w:val="001543EA"/>
    <w:rsid w:val="0017273D"/>
    <w:rsid w:val="001E25D2"/>
    <w:rsid w:val="001F1449"/>
    <w:rsid w:val="001F47E4"/>
    <w:rsid w:val="00295191"/>
    <w:rsid w:val="002D6339"/>
    <w:rsid w:val="003179C2"/>
    <w:rsid w:val="00396F57"/>
    <w:rsid w:val="003C56C3"/>
    <w:rsid w:val="003E198A"/>
    <w:rsid w:val="00425C73"/>
    <w:rsid w:val="00436619"/>
    <w:rsid w:val="00461E0C"/>
    <w:rsid w:val="00464222"/>
    <w:rsid w:val="004B59EE"/>
    <w:rsid w:val="004D1C09"/>
    <w:rsid w:val="004E61D5"/>
    <w:rsid w:val="00510E5D"/>
    <w:rsid w:val="00567826"/>
    <w:rsid w:val="006641BE"/>
    <w:rsid w:val="006A5500"/>
    <w:rsid w:val="006C58A5"/>
    <w:rsid w:val="00707990"/>
    <w:rsid w:val="00727611"/>
    <w:rsid w:val="0073247A"/>
    <w:rsid w:val="0085671E"/>
    <w:rsid w:val="00865ACB"/>
    <w:rsid w:val="008D7243"/>
    <w:rsid w:val="009D1DBE"/>
    <w:rsid w:val="00A00C0B"/>
    <w:rsid w:val="00A40D36"/>
    <w:rsid w:val="00A556A2"/>
    <w:rsid w:val="00A70E63"/>
    <w:rsid w:val="00A87C1F"/>
    <w:rsid w:val="00A9160E"/>
    <w:rsid w:val="00AB52A2"/>
    <w:rsid w:val="00AD7A4C"/>
    <w:rsid w:val="00B4536A"/>
    <w:rsid w:val="00B53868"/>
    <w:rsid w:val="00BC0DAD"/>
    <w:rsid w:val="00CA23EA"/>
    <w:rsid w:val="00CA75F1"/>
    <w:rsid w:val="00CC331B"/>
    <w:rsid w:val="00CC619A"/>
    <w:rsid w:val="00CE4E75"/>
    <w:rsid w:val="00D96793"/>
    <w:rsid w:val="00DF7E28"/>
    <w:rsid w:val="00E24399"/>
    <w:rsid w:val="00E32250"/>
    <w:rsid w:val="00E52747"/>
    <w:rsid w:val="00EB4135"/>
    <w:rsid w:val="00EC2797"/>
    <w:rsid w:val="00F04734"/>
    <w:rsid w:val="00F15F80"/>
    <w:rsid w:val="00F90596"/>
    <w:rsid w:val="00FE2A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fffad2,#fffef0"/>
    </o:shapedefaults>
    <o:shapelayout v:ext="edit">
      <o:idmap v:ext="edit" data="1"/>
    </o:shapelayout>
  </w:shapeDefaults>
  <w:decimalSymbol w:val="."/>
  <w:listSeparator w:val=","/>
  <w14:docId w14:val="5C146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style>
  <w:style w:type="paragraph" w:styleId="Heading1">
    <w:name w:val="heading 1"/>
    <w:basedOn w:val="Normal"/>
    <w:link w:val="Heading1Char"/>
    <w:uiPriority w:val="9"/>
    <w:qFormat/>
    <w:rsid w:val="00CC331B"/>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0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0E63"/>
  </w:style>
  <w:style w:type="paragraph" w:styleId="Footer">
    <w:name w:val="footer"/>
    <w:basedOn w:val="Normal"/>
    <w:link w:val="FooterChar"/>
    <w:uiPriority w:val="99"/>
    <w:unhideWhenUsed/>
    <w:rsid w:val="00A70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0E63"/>
  </w:style>
  <w:style w:type="paragraph" w:customStyle="1" w:styleId="ChapterTitleIntechOpen">
    <w:name w:val="Chapter Title IntechOpen"/>
    <w:link w:val="ChapterTitleIntechOpenChar"/>
    <w:qFormat/>
    <w:rsid w:val="00727611"/>
    <w:pPr>
      <w:spacing w:after="425"/>
    </w:pPr>
    <w:rPr>
      <w:rFonts w:ascii="FS Brabo" w:hAnsi="FS Brabo"/>
      <w:sz w:val="48"/>
    </w:rPr>
  </w:style>
  <w:style w:type="paragraph" w:customStyle="1" w:styleId="AbstractandHeaderIntechOpen">
    <w:name w:val="Abstract and Header IntechOpen"/>
    <w:link w:val="AbstractandHeaderIntechOpenChar"/>
    <w:qFormat/>
    <w:rsid w:val="0085671E"/>
    <w:pPr>
      <w:spacing w:after="340"/>
    </w:pPr>
    <w:rPr>
      <w:rFonts w:ascii="FS Brabo" w:hAnsi="FS Brabo"/>
      <w:b/>
      <w:color w:val="E4322B"/>
    </w:rPr>
  </w:style>
  <w:style w:type="character" w:customStyle="1" w:styleId="ChapterTitleIntechOpenChar">
    <w:name w:val="Chapter Title IntechOpen Char"/>
    <w:basedOn w:val="DefaultParagraphFont"/>
    <w:link w:val="ChapterTitleIntechOpen"/>
    <w:rsid w:val="00727611"/>
    <w:rPr>
      <w:rFonts w:ascii="FS Brabo" w:hAnsi="FS Brabo"/>
      <w:sz w:val="48"/>
    </w:rPr>
  </w:style>
  <w:style w:type="paragraph" w:customStyle="1" w:styleId="BodyTextIntechOpen">
    <w:name w:val="Body Text IntechOpen"/>
    <w:link w:val="BodyTextIntechOpenChar"/>
    <w:qFormat/>
    <w:rsid w:val="0085671E"/>
    <w:pPr>
      <w:spacing w:after="0" w:line="240" w:lineRule="auto"/>
      <w:ind w:firstLine="284"/>
    </w:pPr>
    <w:rPr>
      <w:rFonts w:ascii="FS Brabo" w:hAnsi="FS Brabo"/>
      <w:sz w:val="20"/>
    </w:rPr>
  </w:style>
  <w:style w:type="character" w:customStyle="1" w:styleId="AbstractandHeaderIntechOpenChar">
    <w:name w:val="Abstract and Header IntechOpen Char"/>
    <w:basedOn w:val="DefaultParagraphFont"/>
    <w:link w:val="AbstractandHeaderIntechOpen"/>
    <w:rsid w:val="0085671E"/>
    <w:rPr>
      <w:rFonts w:ascii="FS Brabo" w:hAnsi="FS Brabo"/>
      <w:b/>
      <w:color w:val="E4322B"/>
    </w:rPr>
  </w:style>
  <w:style w:type="paragraph" w:customStyle="1" w:styleId="KeywordsIntechOpen">
    <w:name w:val="Keywords IntechOpen"/>
    <w:link w:val="KeywordsIntechOpenChar"/>
    <w:qFormat/>
    <w:rsid w:val="00F90596"/>
    <w:pPr>
      <w:spacing w:after="567" w:line="240" w:lineRule="auto"/>
    </w:pPr>
    <w:rPr>
      <w:rFonts w:ascii="FS Brabo" w:hAnsi="FS Brabo"/>
      <w:sz w:val="20"/>
    </w:rPr>
  </w:style>
  <w:style w:type="character" w:customStyle="1" w:styleId="BodyTextIntechOpenChar">
    <w:name w:val="Body Text IntechOpen Char"/>
    <w:basedOn w:val="DefaultParagraphFont"/>
    <w:link w:val="BodyTextIntechOpen"/>
    <w:rsid w:val="0085671E"/>
    <w:rPr>
      <w:rFonts w:ascii="FS Brabo" w:hAnsi="FS Brabo"/>
      <w:sz w:val="20"/>
    </w:rPr>
  </w:style>
  <w:style w:type="paragraph" w:customStyle="1" w:styleId="Heading1IntechOpen">
    <w:name w:val="Heading 1 IntechOpen"/>
    <w:link w:val="Heading1IntechOpenChar"/>
    <w:qFormat/>
    <w:rsid w:val="001F1449"/>
    <w:pPr>
      <w:spacing w:before="369" w:after="369" w:line="240" w:lineRule="auto"/>
    </w:pPr>
    <w:rPr>
      <w:rFonts w:ascii="FS Brabo" w:hAnsi="FS Brabo"/>
      <w:b/>
    </w:rPr>
  </w:style>
  <w:style w:type="character" w:customStyle="1" w:styleId="KeywordsIntechOpenChar">
    <w:name w:val="Keywords IntechOpen Char"/>
    <w:basedOn w:val="DefaultParagraphFont"/>
    <w:link w:val="KeywordsIntechOpen"/>
    <w:rsid w:val="00F90596"/>
    <w:rPr>
      <w:rFonts w:ascii="FS Brabo" w:hAnsi="FS Brabo"/>
      <w:sz w:val="20"/>
    </w:rPr>
  </w:style>
  <w:style w:type="character" w:styleId="Hyperlink">
    <w:name w:val="Hyperlink"/>
    <w:basedOn w:val="DefaultParagraphFont"/>
    <w:uiPriority w:val="99"/>
    <w:unhideWhenUsed/>
    <w:rsid w:val="00707990"/>
    <w:rPr>
      <w:color w:val="0563C1" w:themeColor="hyperlink"/>
      <w:u w:val="single"/>
    </w:rPr>
  </w:style>
  <w:style w:type="character" w:customStyle="1" w:styleId="Heading1IntechOpenChar">
    <w:name w:val="Heading 1 IntechOpen Char"/>
    <w:basedOn w:val="DefaultParagraphFont"/>
    <w:link w:val="Heading1IntechOpen"/>
    <w:rsid w:val="001F1449"/>
    <w:rPr>
      <w:rFonts w:ascii="FS Brabo" w:hAnsi="FS Brabo"/>
      <w:b/>
    </w:rPr>
  </w:style>
  <w:style w:type="character" w:customStyle="1" w:styleId="UnresolvedMention">
    <w:name w:val="Unresolved Mention"/>
    <w:basedOn w:val="DefaultParagraphFont"/>
    <w:uiPriority w:val="99"/>
    <w:semiHidden/>
    <w:unhideWhenUsed/>
    <w:rsid w:val="00707990"/>
    <w:rPr>
      <w:color w:val="605E5C"/>
      <w:shd w:val="clear" w:color="auto" w:fill="E1DFDD"/>
    </w:rPr>
  </w:style>
  <w:style w:type="paragraph" w:customStyle="1" w:styleId="Heading2IntechOpen">
    <w:name w:val="Heading 2 IntechOpen"/>
    <w:link w:val="Heading2IntechOpenChar"/>
    <w:qFormat/>
    <w:rsid w:val="006641BE"/>
    <w:pPr>
      <w:spacing w:before="369" w:after="369" w:line="240" w:lineRule="auto"/>
    </w:pPr>
    <w:rPr>
      <w:rFonts w:ascii="FS Brabo" w:hAnsi="FS Brabo"/>
      <w:b/>
      <w:sz w:val="20"/>
    </w:rPr>
  </w:style>
  <w:style w:type="paragraph" w:customStyle="1" w:styleId="Heading3IntechOpen">
    <w:name w:val="Heading 3 IntechOpen"/>
    <w:link w:val="Heading3IntechOpenChar"/>
    <w:qFormat/>
    <w:rsid w:val="006641BE"/>
    <w:pPr>
      <w:spacing w:before="369" w:after="369" w:line="240" w:lineRule="auto"/>
    </w:pPr>
    <w:rPr>
      <w:rFonts w:ascii="FS Brabo" w:hAnsi="FS Brabo"/>
      <w:i/>
      <w:sz w:val="20"/>
    </w:rPr>
  </w:style>
  <w:style w:type="character" w:customStyle="1" w:styleId="Heading2IntechOpenChar">
    <w:name w:val="Heading 2 IntechOpen Char"/>
    <w:basedOn w:val="DefaultParagraphFont"/>
    <w:link w:val="Heading2IntechOpen"/>
    <w:rsid w:val="006641BE"/>
    <w:rPr>
      <w:rFonts w:ascii="FS Brabo" w:hAnsi="FS Brabo"/>
      <w:b/>
      <w:sz w:val="20"/>
    </w:rPr>
  </w:style>
  <w:style w:type="character" w:customStyle="1" w:styleId="Heading3IntechOpenChar">
    <w:name w:val="Heading 3 IntechOpen Char"/>
    <w:basedOn w:val="DefaultParagraphFont"/>
    <w:link w:val="Heading3IntechOpen"/>
    <w:rsid w:val="006641BE"/>
    <w:rPr>
      <w:rFonts w:ascii="FS Brabo" w:hAnsi="FS Brabo"/>
      <w:i/>
      <w:sz w:val="20"/>
    </w:rPr>
  </w:style>
  <w:style w:type="character" w:styleId="FollowedHyperlink">
    <w:name w:val="FollowedHyperlink"/>
    <w:basedOn w:val="DefaultParagraphFont"/>
    <w:uiPriority w:val="99"/>
    <w:semiHidden/>
    <w:unhideWhenUsed/>
    <w:rsid w:val="009D1DBE"/>
    <w:rPr>
      <w:color w:val="954F72" w:themeColor="followedHyperlink"/>
      <w:u w:val="single"/>
    </w:rPr>
  </w:style>
  <w:style w:type="character" w:customStyle="1" w:styleId="Heading1Char">
    <w:name w:val="Heading 1 Char"/>
    <w:basedOn w:val="DefaultParagraphFont"/>
    <w:link w:val="Heading1"/>
    <w:uiPriority w:val="9"/>
    <w:rsid w:val="00CC331B"/>
    <w:rPr>
      <w:rFonts w:ascii="Times New Roman" w:eastAsia="Times New Roman" w:hAnsi="Times New Roman" w:cs="Times New Roman"/>
      <w:b/>
      <w:bCs/>
      <w:kern w:val="36"/>
      <w:sz w:val="48"/>
      <w:szCs w:val="48"/>
      <w:lang w:val="en-GB" w:eastAsia="en-GB"/>
    </w:rPr>
  </w:style>
  <w:style w:type="numbering" w:customStyle="1" w:styleId="NoList1">
    <w:name w:val="No List1"/>
    <w:next w:val="NoList"/>
    <w:uiPriority w:val="99"/>
    <w:semiHidden/>
    <w:unhideWhenUsed/>
    <w:rsid w:val="00CC331B"/>
  </w:style>
  <w:style w:type="paragraph" w:styleId="BalloonText">
    <w:name w:val="Balloon Text"/>
    <w:basedOn w:val="Normal"/>
    <w:link w:val="BalloonTextChar"/>
    <w:uiPriority w:val="99"/>
    <w:semiHidden/>
    <w:unhideWhenUsed/>
    <w:rsid w:val="00CC331B"/>
    <w:pPr>
      <w:spacing w:after="0" w:line="240" w:lineRule="auto"/>
    </w:pPr>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CC331B"/>
    <w:rPr>
      <w:rFonts w:ascii="Tahoma" w:hAnsi="Tahoma" w:cs="Tahoma"/>
      <w:sz w:val="16"/>
      <w:szCs w:val="16"/>
      <w:lang w:val="en-GB"/>
    </w:rPr>
  </w:style>
  <w:style w:type="character" w:styleId="PlaceholderText">
    <w:name w:val="Placeholder Text"/>
    <w:basedOn w:val="DefaultParagraphFont"/>
    <w:uiPriority w:val="99"/>
    <w:semiHidden/>
    <w:rsid w:val="00CC331B"/>
    <w:rPr>
      <w:color w:val="808080"/>
    </w:rPr>
  </w:style>
  <w:style w:type="paragraph" w:styleId="ListParagraph">
    <w:name w:val="List Paragraph"/>
    <w:basedOn w:val="Normal"/>
    <w:uiPriority w:val="34"/>
    <w:qFormat/>
    <w:rsid w:val="00CC331B"/>
    <w:pPr>
      <w:spacing w:after="200" w:line="276" w:lineRule="auto"/>
      <w:ind w:left="720"/>
      <w:contextualSpacing/>
    </w:pPr>
    <w:rPr>
      <w:lang w:val="en-GB"/>
    </w:rPr>
  </w:style>
  <w:style w:type="character" w:customStyle="1" w:styleId="gd">
    <w:name w:val="gd"/>
    <w:basedOn w:val="DefaultParagraphFont"/>
    <w:rsid w:val="00CC331B"/>
  </w:style>
  <w:style w:type="paragraph" w:styleId="NormalWeb">
    <w:name w:val="Normal (Web)"/>
    <w:basedOn w:val="Normal"/>
    <w:uiPriority w:val="99"/>
    <w:semiHidden/>
    <w:unhideWhenUsed/>
    <w:rsid w:val="00CC331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ext">
    <w:name w:val="text"/>
    <w:basedOn w:val="DefaultParagraphFont"/>
    <w:rsid w:val="00CC331B"/>
  </w:style>
  <w:style w:type="character" w:customStyle="1" w:styleId="author-ref">
    <w:name w:val="author-ref"/>
    <w:basedOn w:val="DefaultParagraphFont"/>
    <w:rsid w:val="00CC331B"/>
  </w:style>
  <w:style w:type="paragraph" w:customStyle="1" w:styleId="Paragraph">
    <w:name w:val="Paragraph"/>
    <w:basedOn w:val="Normal"/>
    <w:rsid w:val="003C56C3"/>
    <w:pPr>
      <w:spacing w:after="0" w:line="240" w:lineRule="auto"/>
      <w:ind w:firstLine="284"/>
      <w:jc w:val="both"/>
    </w:pPr>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style>
  <w:style w:type="paragraph" w:styleId="Heading1">
    <w:name w:val="heading 1"/>
    <w:basedOn w:val="Normal"/>
    <w:link w:val="Heading1Char"/>
    <w:uiPriority w:val="9"/>
    <w:qFormat/>
    <w:rsid w:val="00CC331B"/>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0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0E63"/>
  </w:style>
  <w:style w:type="paragraph" w:styleId="Footer">
    <w:name w:val="footer"/>
    <w:basedOn w:val="Normal"/>
    <w:link w:val="FooterChar"/>
    <w:uiPriority w:val="99"/>
    <w:unhideWhenUsed/>
    <w:rsid w:val="00A70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0E63"/>
  </w:style>
  <w:style w:type="paragraph" w:customStyle="1" w:styleId="ChapterTitleIntechOpen">
    <w:name w:val="Chapter Title IntechOpen"/>
    <w:link w:val="ChapterTitleIntechOpenChar"/>
    <w:qFormat/>
    <w:rsid w:val="00727611"/>
    <w:pPr>
      <w:spacing w:after="425"/>
    </w:pPr>
    <w:rPr>
      <w:rFonts w:ascii="FS Brabo" w:hAnsi="FS Brabo"/>
      <w:sz w:val="48"/>
    </w:rPr>
  </w:style>
  <w:style w:type="paragraph" w:customStyle="1" w:styleId="AbstractandHeaderIntechOpen">
    <w:name w:val="Abstract and Header IntechOpen"/>
    <w:link w:val="AbstractandHeaderIntechOpenChar"/>
    <w:qFormat/>
    <w:rsid w:val="0085671E"/>
    <w:pPr>
      <w:spacing w:after="340"/>
    </w:pPr>
    <w:rPr>
      <w:rFonts w:ascii="FS Brabo" w:hAnsi="FS Brabo"/>
      <w:b/>
      <w:color w:val="E4322B"/>
    </w:rPr>
  </w:style>
  <w:style w:type="character" w:customStyle="1" w:styleId="ChapterTitleIntechOpenChar">
    <w:name w:val="Chapter Title IntechOpen Char"/>
    <w:basedOn w:val="DefaultParagraphFont"/>
    <w:link w:val="ChapterTitleIntechOpen"/>
    <w:rsid w:val="00727611"/>
    <w:rPr>
      <w:rFonts w:ascii="FS Brabo" w:hAnsi="FS Brabo"/>
      <w:sz w:val="48"/>
    </w:rPr>
  </w:style>
  <w:style w:type="paragraph" w:customStyle="1" w:styleId="BodyTextIntechOpen">
    <w:name w:val="Body Text IntechOpen"/>
    <w:link w:val="BodyTextIntechOpenChar"/>
    <w:qFormat/>
    <w:rsid w:val="0085671E"/>
    <w:pPr>
      <w:spacing w:after="0" w:line="240" w:lineRule="auto"/>
      <w:ind w:firstLine="284"/>
    </w:pPr>
    <w:rPr>
      <w:rFonts w:ascii="FS Brabo" w:hAnsi="FS Brabo"/>
      <w:sz w:val="20"/>
    </w:rPr>
  </w:style>
  <w:style w:type="character" w:customStyle="1" w:styleId="AbstractandHeaderIntechOpenChar">
    <w:name w:val="Abstract and Header IntechOpen Char"/>
    <w:basedOn w:val="DefaultParagraphFont"/>
    <w:link w:val="AbstractandHeaderIntechOpen"/>
    <w:rsid w:val="0085671E"/>
    <w:rPr>
      <w:rFonts w:ascii="FS Brabo" w:hAnsi="FS Brabo"/>
      <w:b/>
      <w:color w:val="E4322B"/>
    </w:rPr>
  </w:style>
  <w:style w:type="paragraph" w:customStyle="1" w:styleId="KeywordsIntechOpen">
    <w:name w:val="Keywords IntechOpen"/>
    <w:link w:val="KeywordsIntechOpenChar"/>
    <w:qFormat/>
    <w:rsid w:val="00F90596"/>
    <w:pPr>
      <w:spacing w:after="567" w:line="240" w:lineRule="auto"/>
    </w:pPr>
    <w:rPr>
      <w:rFonts w:ascii="FS Brabo" w:hAnsi="FS Brabo"/>
      <w:sz w:val="20"/>
    </w:rPr>
  </w:style>
  <w:style w:type="character" w:customStyle="1" w:styleId="BodyTextIntechOpenChar">
    <w:name w:val="Body Text IntechOpen Char"/>
    <w:basedOn w:val="DefaultParagraphFont"/>
    <w:link w:val="BodyTextIntechOpen"/>
    <w:rsid w:val="0085671E"/>
    <w:rPr>
      <w:rFonts w:ascii="FS Brabo" w:hAnsi="FS Brabo"/>
      <w:sz w:val="20"/>
    </w:rPr>
  </w:style>
  <w:style w:type="paragraph" w:customStyle="1" w:styleId="Heading1IntechOpen">
    <w:name w:val="Heading 1 IntechOpen"/>
    <w:link w:val="Heading1IntechOpenChar"/>
    <w:qFormat/>
    <w:rsid w:val="001F1449"/>
    <w:pPr>
      <w:spacing w:before="369" w:after="369" w:line="240" w:lineRule="auto"/>
    </w:pPr>
    <w:rPr>
      <w:rFonts w:ascii="FS Brabo" w:hAnsi="FS Brabo"/>
      <w:b/>
    </w:rPr>
  </w:style>
  <w:style w:type="character" w:customStyle="1" w:styleId="KeywordsIntechOpenChar">
    <w:name w:val="Keywords IntechOpen Char"/>
    <w:basedOn w:val="DefaultParagraphFont"/>
    <w:link w:val="KeywordsIntechOpen"/>
    <w:rsid w:val="00F90596"/>
    <w:rPr>
      <w:rFonts w:ascii="FS Brabo" w:hAnsi="FS Brabo"/>
      <w:sz w:val="20"/>
    </w:rPr>
  </w:style>
  <w:style w:type="character" w:styleId="Hyperlink">
    <w:name w:val="Hyperlink"/>
    <w:basedOn w:val="DefaultParagraphFont"/>
    <w:uiPriority w:val="99"/>
    <w:unhideWhenUsed/>
    <w:rsid w:val="00707990"/>
    <w:rPr>
      <w:color w:val="0563C1" w:themeColor="hyperlink"/>
      <w:u w:val="single"/>
    </w:rPr>
  </w:style>
  <w:style w:type="character" w:customStyle="1" w:styleId="Heading1IntechOpenChar">
    <w:name w:val="Heading 1 IntechOpen Char"/>
    <w:basedOn w:val="DefaultParagraphFont"/>
    <w:link w:val="Heading1IntechOpen"/>
    <w:rsid w:val="001F1449"/>
    <w:rPr>
      <w:rFonts w:ascii="FS Brabo" w:hAnsi="FS Brabo"/>
      <w:b/>
    </w:rPr>
  </w:style>
  <w:style w:type="character" w:customStyle="1" w:styleId="UnresolvedMention">
    <w:name w:val="Unresolved Mention"/>
    <w:basedOn w:val="DefaultParagraphFont"/>
    <w:uiPriority w:val="99"/>
    <w:semiHidden/>
    <w:unhideWhenUsed/>
    <w:rsid w:val="00707990"/>
    <w:rPr>
      <w:color w:val="605E5C"/>
      <w:shd w:val="clear" w:color="auto" w:fill="E1DFDD"/>
    </w:rPr>
  </w:style>
  <w:style w:type="paragraph" w:customStyle="1" w:styleId="Heading2IntechOpen">
    <w:name w:val="Heading 2 IntechOpen"/>
    <w:link w:val="Heading2IntechOpenChar"/>
    <w:qFormat/>
    <w:rsid w:val="006641BE"/>
    <w:pPr>
      <w:spacing w:before="369" w:after="369" w:line="240" w:lineRule="auto"/>
    </w:pPr>
    <w:rPr>
      <w:rFonts w:ascii="FS Brabo" w:hAnsi="FS Brabo"/>
      <w:b/>
      <w:sz w:val="20"/>
    </w:rPr>
  </w:style>
  <w:style w:type="paragraph" w:customStyle="1" w:styleId="Heading3IntechOpen">
    <w:name w:val="Heading 3 IntechOpen"/>
    <w:link w:val="Heading3IntechOpenChar"/>
    <w:qFormat/>
    <w:rsid w:val="006641BE"/>
    <w:pPr>
      <w:spacing w:before="369" w:after="369" w:line="240" w:lineRule="auto"/>
    </w:pPr>
    <w:rPr>
      <w:rFonts w:ascii="FS Brabo" w:hAnsi="FS Brabo"/>
      <w:i/>
      <w:sz w:val="20"/>
    </w:rPr>
  </w:style>
  <w:style w:type="character" w:customStyle="1" w:styleId="Heading2IntechOpenChar">
    <w:name w:val="Heading 2 IntechOpen Char"/>
    <w:basedOn w:val="DefaultParagraphFont"/>
    <w:link w:val="Heading2IntechOpen"/>
    <w:rsid w:val="006641BE"/>
    <w:rPr>
      <w:rFonts w:ascii="FS Brabo" w:hAnsi="FS Brabo"/>
      <w:b/>
      <w:sz w:val="20"/>
    </w:rPr>
  </w:style>
  <w:style w:type="character" w:customStyle="1" w:styleId="Heading3IntechOpenChar">
    <w:name w:val="Heading 3 IntechOpen Char"/>
    <w:basedOn w:val="DefaultParagraphFont"/>
    <w:link w:val="Heading3IntechOpen"/>
    <w:rsid w:val="006641BE"/>
    <w:rPr>
      <w:rFonts w:ascii="FS Brabo" w:hAnsi="FS Brabo"/>
      <w:i/>
      <w:sz w:val="20"/>
    </w:rPr>
  </w:style>
  <w:style w:type="character" w:styleId="FollowedHyperlink">
    <w:name w:val="FollowedHyperlink"/>
    <w:basedOn w:val="DefaultParagraphFont"/>
    <w:uiPriority w:val="99"/>
    <w:semiHidden/>
    <w:unhideWhenUsed/>
    <w:rsid w:val="009D1DBE"/>
    <w:rPr>
      <w:color w:val="954F72" w:themeColor="followedHyperlink"/>
      <w:u w:val="single"/>
    </w:rPr>
  </w:style>
  <w:style w:type="character" w:customStyle="1" w:styleId="Heading1Char">
    <w:name w:val="Heading 1 Char"/>
    <w:basedOn w:val="DefaultParagraphFont"/>
    <w:link w:val="Heading1"/>
    <w:uiPriority w:val="9"/>
    <w:rsid w:val="00CC331B"/>
    <w:rPr>
      <w:rFonts w:ascii="Times New Roman" w:eastAsia="Times New Roman" w:hAnsi="Times New Roman" w:cs="Times New Roman"/>
      <w:b/>
      <w:bCs/>
      <w:kern w:val="36"/>
      <w:sz w:val="48"/>
      <w:szCs w:val="48"/>
      <w:lang w:val="en-GB" w:eastAsia="en-GB"/>
    </w:rPr>
  </w:style>
  <w:style w:type="numbering" w:customStyle="1" w:styleId="NoList1">
    <w:name w:val="No List1"/>
    <w:next w:val="NoList"/>
    <w:uiPriority w:val="99"/>
    <w:semiHidden/>
    <w:unhideWhenUsed/>
    <w:rsid w:val="00CC331B"/>
  </w:style>
  <w:style w:type="paragraph" w:styleId="BalloonText">
    <w:name w:val="Balloon Text"/>
    <w:basedOn w:val="Normal"/>
    <w:link w:val="BalloonTextChar"/>
    <w:uiPriority w:val="99"/>
    <w:semiHidden/>
    <w:unhideWhenUsed/>
    <w:rsid w:val="00CC331B"/>
    <w:pPr>
      <w:spacing w:after="0" w:line="240" w:lineRule="auto"/>
    </w:pPr>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CC331B"/>
    <w:rPr>
      <w:rFonts w:ascii="Tahoma" w:hAnsi="Tahoma" w:cs="Tahoma"/>
      <w:sz w:val="16"/>
      <w:szCs w:val="16"/>
      <w:lang w:val="en-GB"/>
    </w:rPr>
  </w:style>
  <w:style w:type="character" w:styleId="PlaceholderText">
    <w:name w:val="Placeholder Text"/>
    <w:basedOn w:val="DefaultParagraphFont"/>
    <w:uiPriority w:val="99"/>
    <w:semiHidden/>
    <w:rsid w:val="00CC331B"/>
    <w:rPr>
      <w:color w:val="808080"/>
    </w:rPr>
  </w:style>
  <w:style w:type="paragraph" w:styleId="ListParagraph">
    <w:name w:val="List Paragraph"/>
    <w:basedOn w:val="Normal"/>
    <w:uiPriority w:val="34"/>
    <w:qFormat/>
    <w:rsid w:val="00CC331B"/>
    <w:pPr>
      <w:spacing w:after="200" w:line="276" w:lineRule="auto"/>
      <w:ind w:left="720"/>
      <w:contextualSpacing/>
    </w:pPr>
    <w:rPr>
      <w:lang w:val="en-GB"/>
    </w:rPr>
  </w:style>
  <w:style w:type="character" w:customStyle="1" w:styleId="gd">
    <w:name w:val="gd"/>
    <w:basedOn w:val="DefaultParagraphFont"/>
    <w:rsid w:val="00CC331B"/>
  </w:style>
  <w:style w:type="paragraph" w:styleId="NormalWeb">
    <w:name w:val="Normal (Web)"/>
    <w:basedOn w:val="Normal"/>
    <w:uiPriority w:val="99"/>
    <w:semiHidden/>
    <w:unhideWhenUsed/>
    <w:rsid w:val="00CC331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ext">
    <w:name w:val="text"/>
    <w:basedOn w:val="DefaultParagraphFont"/>
    <w:rsid w:val="00CC331B"/>
  </w:style>
  <w:style w:type="character" w:customStyle="1" w:styleId="author-ref">
    <w:name w:val="author-ref"/>
    <w:basedOn w:val="DefaultParagraphFont"/>
    <w:rsid w:val="00CC331B"/>
  </w:style>
  <w:style w:type="paragraph" w:customStyle="1" w:styleId="Paragraph">
    <w:name w:val="Paragraph"/>
    <w:basedOn w:val="Normal"/>
    <w:rsid w:val="003C56C3"/>
    <w:pPr>
      <w:spacing w:after="0" w:line="240" w:lineRule="auto"/>
      <w:ind w:firstLine="284"/>
      <w:jc w:val="both"/>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tiff"/><Relationship Id="rId18" Type="http://schemas.openxmlformats.org/officeDocument/2006/relationships/chart" Target="charts/chart3.xml"/><Relationship Id="rId26" Type="http://schemas.openxmlformats.org/officeDocument/2006/relationships/hyperlink" Target="https://doi.org/10.1533/9780857092625.1.3" TargetMode="External"/><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chart" Target="charts/chart2.xml"/><Relationship Id="rId25" Type="http://schemas.openxmlformats.org/officeDocument/2006/relationships/hyperlink" Target="https://doi.org/10.1179/095066010X12646898728363"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hyperlink" Target="http://dx.doi.org/10.5772/intechopen.8619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tiff"/><Relationship Id="rId24" Type="http://schemas.openxmlformats.org/officeDocument/2006/relationships/hyperlink" Target="https://doi.org/10.1155/2011/501483" TargetMode="External"/><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0.png"/><Relationship Id="rId28" Type="http://schemas.openxmlformats.org/officeDocument/2006/relationships/hyperlink" Target="https://doi.org/10.5772/intechopen.86193" TargetMode="External"/><Relationship Id="rId10" Type="http://schemas.openxmlformats.org/officeDocument/2006/relationships/image" Target="media/image2.png"/><Relationship Id="rId19" Type="http://schemas.openxmlformats.org/officeDocument/2006/relationships/chart" Target="charts/chart4.xml"/><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tiff"/><Relationship Id="rId22" Type="http://schemas.openxmlformats.org/officeDocument/2006/relationships/image" Target="media/image9.png"/><Relationship Id="rId27" Type="http://schemas.openxmlformats.org/officeDocument/2006/relationships/hyperlink" Target="https://journals.utm.my/jurnalteknologi/article/view/1338/1525" TargetMode="External"/><Relationship Id="rId30" Type="http://schemas.openxmlformats.org/officeDocument/2006/relationships/hyperlink" Target="https://www.sciencedirect.com/author/53985410600/bo-son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2.jpg"/></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charts/_rels/chart1.xml.rels><?xml version="1.0" encoding="UTF-8" standalone="yes"?>
<Relationships xmlns="http://schemas.openxmlformats.org/package/2006/relationships"><Relationship Id="rId2" Type="http://schemas.openxmlformats.org/officeDocument/2006/relationships/oleObject" Target="file:///C:\Users\usr73\Desktop\PhD\New%20folder\Engr%20Ilorin%20-%20Copy.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usr73\Desktop\PhD\New%20folder\Engr%20Ilorin%20-%20Copy.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usr73\Desktop\PhD\New%20folder\Engr%20Ilorin%20-%20Copy.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usr73\Desktop\PhD\New%20folder\Engr%20Ilorin%20-%20Copy.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C:\Users\usr73\Desktop\PhD\New%20folder\Engr%20Ilorin%20-%20Copy.xlsx" TargetMode="External"/><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SAMPLE A</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Sheet1!$J$3:$J$6</c:f>
              <c:numCache>
                <c:formatCode>General</c:formatCode>
                <c:ptCount val="4"/>
                <c:pt idx="0">
                  <c:v>1.7</c:v>
                </c:pt>
                <c:pt idx="1">
                  <c:v>1.2</c:v>
                </c:pt>
                <c:pt idx="2">
                  <c:v>0.7</c:v>
                </c:pt>
                <c:pt idx="3">
                  <c:v>0.5</c:v>
                </c:pt>
              </c:numCache>
            </c:numRef>
          </c:xVal>
          <c:yVal>
            <c:numRef>
              <c:f>Sheet1!$I$3:$I$6</c:f>
              <c:numCache>
                <c:formatCode>General</c:formatCode>
                <c:ptCount val="4"/>
                <c:pt idx="0">
                  <c:v>412.31</c:v>
                </c:pt>
                <c:pt idx="1">
                  <c:v>824.62</c:v>
                </c:pt>
                <c:pt idx="2">
                  <c:v>1236.94</c:v>
                </c:pt>
                <c:pt idx="3">
                  <c:v>1649.25</c:v>
                </c:pt>
              </c:numCache>
            </c:numRef>
          </c:yVal>
          <c:smooth val="1"/>
          <c:extLst xmlns:c16r2="http://schemas.microsoft.com/office/drawing/2015/06/chart">
            <c:ext xmlns:c16="http://schemas.microsoft.com/office/drawing/2014/chart" uri="{C3380CC4-5D6E-409C-BE32-E72D297353CC}">
              <c16:uniqueId val="{00000000-4944-4C15-ADAB-A64234FCB973}"/>
            </c:ext>
          </c:extLst>
        </c:ser>
        <c:dLbls>
          <c:showLegendKey val="0"/>
          <c:showVal val="0"/>
          <c:showCatName val="0"/>
          <c:showSerName val="0"/>
          <c:showPercent val="0"/>
          <c:showBubbleSize val="0"/>
        </c:dLbls>
        <c:axId val="424879232"/>
        <c:axId val="424881536"/>
      </c:scatterChart>
      <c:valAx>
        <c:axId val="42487923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baseline="0">
                    <a:effectLst/>
                  </a:rPr>
                  <a:t>No of cycles (10^3</a:t>
                </a:r>
                <a:endParaRPr lang="en-GB"/>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4881536"/>
        <c:crosses val="autoZero"/>
        <c:crossBetween val="midCat"/>
      </c:valAx>
      <c:valAx>
        <c:axId val="4248815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baseline="0">
                    <a:effectLst/>
                  </a:rPr>
                  <a:t>Stress(Mpa</a:t>
                </a:r>
                <a:endParaRPr lang="en-GB"/>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487923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SAMPLE B</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Sheet1!$J$8:$J$11</c:f>
              <c:numCache>
                <c:formatCode>General</c:formatCode>
                <c:ptCount val="4"/>
                <c:pt idx="0">
                  <c:v>1.5</c:v>
                </c:pt>
                <c:pt idx="1">
                  <c:v>1.1000000000000001</c:v>
                </c:pt>
                <c:pt idx="2">
                  <c:v>0.6</c:v>
                </c:pt>
                <c:pt idx="3">
                  <c:v>0.3</c:v>
                </c:pt>
              </c:numCache>
            </c:numRef>
          </c:xVal>
          <c:yVal>
            <c:numRef>
              <c:f>Sheet1!$I$8:$I$11</c:f>
              <c:numCache>
                <c:formatCode>General</c:formatCode>
                <c:ptCount val="4"/>
                <c:pt idx="0">
                  <c:v>412.31</c:v>
                </c:pt>
                <c:pt idx="1">
                  <c:v>824.62</c:v>
                </c:pt>
                <c:pt idx="2">
                  <c:v>1236.94</c:v>
                </c:pt>
                <c:pt idx="3">
                  <c:v>1649.25</c:v>
                </c:pt>
              </c:numCache>
            </c:numRef>
          </c:yVal>
          <c:smooth val="1"/>
          <c:extLst xmlns:c16r2="http://schemas.microsoft.com/office/drawing/2015/06/chart">
            <c:ext xmlns:c16="http://schemas.microsoft.com/office/drawing/2014/chart" uri="{C3380CC4-5D6E-409C-BE32-E72D297353CC}">
              <c16:uniqueId val="{00000000-19F8-496F-8272-82A4AFD84F28}"/>
            </c:ext>
          </c:extLst>
        </c:ser>
        <c:dLbls>
          <c:showLegendKey val="0"/>
          <c:showVal val="0"/>
          <c:showCatName val="0"/>
          <c:showSerName val="0"/>
          <c:showPercent val="0"/>
          <c:showBubbleSize val="0"/>
        </c:dLbls>
        <c:axId val="267222400"/>
        <c:axId val="289679232"/>
      </c:scatterChart>
      <c:valAx>
        <c:axId val="26722240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baseline="0">
                    <a:effectLst/>
                  </a:rPr>
                  <a:t>No of cycles (10^3</a:t>
                </a:r>
                <a:endParaRPr lang="en-GB"/>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9679232"/>
        <c:crosses val="autoZero"/>
        <c:crossBetween val="midCat"/>
      </c:valAx>
      <c:valAx>
        <c:axId val="2896792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baseline="0">
                    <a:effectLst/>
                  </a:rPr>
                  <a:t>Stress(Mpa</a:t>
                </a:r>
                <a:endParaRPr lang="en-GB"/>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722240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5634246003340491"/>
          <c:y val="0.20412037037037037"/>
          <c:w val="0.81229396325459313"/>
          <c:h val="0.62271617089530473"/>
        </c:manualLayout>
      </c:layout>
      <c:scatterChart>
        <c:scatterStyle val="smoothMarker"/>
        <c:varyColors val="0"/>
        <c:ser>
          <c:idx val="0"/>
          <c:order val="0"/>
          <c:tx>
            <c:v>SAMPLE C</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Sheet1!$J$13:$J$16</c:f>
              <c:numCache>
                <c:formatCode>General</c:formatCode>
                <c:ptCount val="4"/>
                <c:pt idx="0">
                  <c:v>1.8</c:v>
                </c:pt>
                <c:pt idx="1">
                  <c:v>1</c:v>
                </c:pt>
                <c:pt idx="2">
                  <c:v>0.7</c:v>
                </c:pt>
                <c:pt idx="3">
                  <c:v>0.5</c:v>
                </c:pt>
              </c:numCache>
            </c:numRef>
          </c:xVal>
          <c:yVal>
            <c:numRef>
              <c:f>Sheet1!$I$13:$I$16</c:f>
              <c:numCache>
                <c:formatCode>General</c:formatCode>
                <c:ptCount val="4"/>
                <c:pt idx="0">
                  <c:v>412.31</c:v>
                </c:pt>
                <c:pt idx="1">
                  <c:v>824.62</c:v>
                </c:pt>
                <c:pt idx="2">
                  <c:v>1236.94</c:v>
                </c:pt>
                <c:pt idx="3">
                  <c:v>1649.25</c:v>
                </c:pt>
              </c:numCache>
            </c:numRef>
          </c:yVal>
          <c:smooth val="1"/>
          <c:extLst xmlns:c16r2="http://schemas.microsoft.com/office/drawing/2015/06/chart">
            <c:ext xmlns:c16="http://schemas.microsoft.com/office/drawing/2014/chart" uri="{C3380CC4-5D6E-409C-BE32-E72D297353CC}">
              <c16:uniqueId val="{00000000-B4E8-4061-952F-2B922F7399DB}"/>
            </c:ext>
          </c:extLst>
        </c:ser>
        <c:dLbls>
          <c:showLegendKey val="0"/>
          <c:showVal val="0"/>
          <c:showCatName val="0"/>
          <c:showSerName val="0"/>
          <c:showPercent val="0"/>
          <c:showBubbleSize val="0"/>
        </c:dLbls>
        <c:axId val="289691520"/>
        <c:axId val="289698176"/>
      </c:scatterChart>
      <c:valAx>
        <c:axId val="28969152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baseline="0">
                    <a:effectLst/>
                  </a:rPr>
                  <a:t>No of cycles (10^3</a:t>
                </a:r>
                <a:endParaRPr lang="en-GB"/>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9698176"/>
        <c:crosses val="autoZero"/>
        <c:crossBetween val="midCat"/>
      </c:valAx>
      <c:valAx>
        <c:axId val="2896981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baseline="0">
                    <a:effectLst/>
                  </a:rPr>
                  <a:t>Stress(Mpa</a:t>
                </a:r>
                <a:endParaRPr lang="en-GB"/>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969152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SAMPLE D</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Sheet1!$J$18:$J$21</c:f>
              <c:numCache>
                <c:formatCode>General</c:formatCode>
                <c:ptCount val="4"/>
                <c:pt idx="0">
                  <c:v>0.9</c:v>
                </c:pt>
                <c:pt idx="1">
                  <c:v>0.7</c:v>
                </c:pt>
                <c:pt idx="2">
                  <c:v>0.4</c:v>
                </c:pt>
                <c:pt idx="3">
                  <c:v>0.2</c:v>
                </c:pt>
              </c:numCache>
            </c:numRef>
          </c:xVal>
          <c:yVal>
            <c:numRef>
              <c:f>Sheet1!$I$18:$I$21</c:f>
              <c:numCache>
                <c:formatCode>General</c:formatCode>
                <c:ptCount val="4"/>
                <c:pt idx="0">
                  <c:v>412.31</c:v>
                </c:pt>
                <c:pt idx="1">
                  <c:v>824.62</c:v>
                </c:pt>
                <c:pt idx="2">
                  <c:v>1236.94</c:v>
                </c:pt>
                <c:pt idx="3">
                  <c:v>1649.25</c:v>
                </c:pt>
              </c:numCache>
            </c:numRef>
          </c:yVal>
          <c:smooth val="1"/>
          <c:extLst xmlns:c16r2="http://schemas.microsoft.com/office/drawing/2015/06/chart">
            <c:ext xmlns:c16="http://schemas.microsoft.com/office/drawing/2014/chart" uri="{C3380CC4-5D6E-409C-BE32-E72D297353CC}">
              <c16:uniqueId val="{00000000-AD28-4280-8548-3348CDBA03F9}"/>
            </c:ext>
          </c:extLst>
        </c:ser>
        <c:dLbls>
          <c:showLegendKey val="0"/>
          <c:showVal val="0"/>
          <c:showCatName val="0"/>
          <c:showSerName val="0"/>
          <c:showPercent val="0"/>
          <c:showBubbleSize val="0"/>
        </c:dLbls>
        <c:axId val="289706368"/>
        <c:axId val="289708672"/>
      </c:scatterChart>
      <c:valAx>
        <c:axId val="2897063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baseline="0">
                    <a:effectLst/>
                  </a:rPr>
                  <a:t>No of cycles (10^3</a:t>
                </a:r>
                <a:endParaRPr lang="en-GB"/>
              </a:p>
            </c:rich>
          </c:tx>
          <c:layout>
            <c:manualLayout>
              <c:xMode val="edge"/>
              <c:yMode val="edge"/>
              <c:x val="0.48422790901137358"/>
              <c:y val="0.86942111402741329"/>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9708672"/>
        <c:crosses val="autoZero"/>
        <c:crossBetween val="midCat"/>
      </c:valAx>
      <c:valAx>
        <c:axId val="2897086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baseline="0">
                    <a:effectLst/>
                  </a:rPr>
                  <a:t>Stress(Mpa</a:t>
                </a:r>
                <a:endParaRPr lang="en-GB"/>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970636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Combined graphs</a:t>
            </a:r>
          </a:p>
        </c:rich>
      </c:tx>
      <c:overlay val="0"/>
      <c:spPr>
        <a:noFill/>
        <a:ln>
          <a:noFill/>
        </a:ln>
        <a:effectLst/>
      </c:spPr>
    </c:title>
    <c:autoTitleDeleted val="0"/>
    <c:plotArea>
      <c:layout>
        <c:manualLayout>
          <c:layoutTarget val="inner"/>
          <c:xMode val="edge"/>
          <c:yMode val="edge"/>
          <c:x val="0.15720393218564216"/>
          <c:y val="5.0505928138293056E-2"/>
          <c:w val="0.81229396325459313"/>
          <c:h val="0.74350320793234181"/>
        </c:manualLayout>
      </c:layout>
      <c:scatterChart>
        <c:scatterStyle val="smoothMarker"/>
        <c:varyColors val="0"/>
        <c:ser>
          <c:idx val="0"/>
          <c:order val="0"/>
          <c:tx>
            <c:v>SAMPLE D</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Sheet1!$J$18:$J$21</c:f>
              <c:numCache>
                <c:formatCode>General</c:formatCode>
                <c:ptCount val="4"/>
                <c:pt idx="0">
                  <c:v>0.9</c:v>
                </c:pt>
                <c:pt idx="1">
                  <c:v>0.7</c:v>
                </c:pt>
                <c:pt idx="2">
                  <c:v>0.4</c:v>
                </c:pt>
                <c:pt idx="3">
                  <c:v>0.2</c:v>
                </c:pt>
              </c:numCache>
            </c:numRef>
          </c:xVal>
          <c:yVal>
            <c:numRef>
              <c:f>Sheet1!$I$18:$I$21</c:f>
              <c:numCache>
                <c:formatCode>General</c:formatCode>
                <c:ptCount val="4"/>
                <c:pt idx="0">
                  <c:v>412.31</c:v>
                </c:pt>
                <c:pt idx="1">
                  <c:v>824.62</c:v>
                </c:pt>
                <c:pt idx="2">
                  <c:v>1236.94</c:v>
                </c:pt>
                <c:pt idx="3">
                  <c:v>1649.25</c:v>
                </c:pt>
              </c:numCache>
            </c:numRef>
          </c:yVal>
          <c:smooth val="1"/>
          <c:extLst xmlns:c16r2="http://schemas.microsoft.com/office/drawing/2015/06/chart">
            <c:ext xmlns:c16="http://schemas.microsoft.com/office/drawing/2014/chart" uri="{C3380CC4-5D6E-409C-BE32-E72D297353CC}">
              <c16:uniqueId val="{00000000-592A-445E-B5A7-E9887B693ECE}"/>
            </c:ext>
          </c:extLst>
        </c:ser>
        <c:ser>
          <c:idx val="1"/>
          <c:order val="1"/>
          <c:tx>
            <c:v>SAMPLE C</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Sheet1!$J$13:$J$16</c:f>
              <c:numCache>
                <c:formatCode>General</c:formatCode>
                <c:ptCount val="4"/>
                <c:pt idx="0">
                  <c:v>1.8</c:v>
                </c:pt>
                <c:pt idx="1">
                  <c:v>1</c:v>
                </c:pt>
                <c:pt idx="2">
                  <c:v>0.7</c:v>
                </c:pt>
                <c:pt idx="3">
                  <c:v>0.5</c:v>
                </c:pt>
              </c:numCache>
            </c:numRef>
          </c:xVal>
          <c:yVal>
            <c:numRef>
              <c:f>Sheet1!$I$13:$I$16</c:f>
              <c:numCache>
                <c:formatCode>General</c:formatCode>
                <c:ptCount val="4"/>
                <c:pt idx="0">
                  <c:v>412.31</c:v>
                </c:pt>
                <c:pt idx="1">
                  <c:v>824.62</c:v>
                </c:pt>
                <c:pt idx="2">
                  <c:v>1236.94</c:v>
                </c:pt>
                <c:pt idx="3">
                  <c:v>1649.25</c:v>
                </c:pt>
              </c:numCache>
            </c:numRef>
          </c:yVal>
          <c:smooth val="1"/>
          <c:extLst xmlns:c16r2="http://schemas.microsoft.com/office/drawing/2015/06/chart">
            <c:ext xmlns:c16="http://schemas.microsoft.com/office/drawing/2014/chart" uri="{C3380CC4-5D6E-409C-BE32-E72D297353CC}">
              <c16:uniqueId val="{00000001-592A-445E-B5A7-E9887B693ECE}"/>
            </c:ext>
          </c:extLst>
        </c:ser>
        <c:ser>
          <c:idx val="2"/>
          <c:order val="2"/>
          <c:tx>
            <c:v>SAMPLE B</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Sheet1!$J$8:$J$11</c:f>
              <c:numCache>
                <c:formatCode>General</c:formatCode>
                <c:ptCount val="4"/>
                <c:pt idx="0">
                  <c:v>1.5</c:v>
                </c:pt>
                <c:pt idx="1">
                  <c:v>1.1000000000000001</c:v>
                </c:pt>
                <c:pt idx="2">
                  <c:v>0.6</c:v>
                </c:pt>
                <c:pt idx="3">
                  <c:v>0.3</c:v>
                </c:pt>
              </c:numCache>
            </c:numRef>
          </c:xVal>
          <c:yVal>
            <c:numRef>
              <c:f>Sheet1!$I$8:$I$11</c:f>
              <c:numCache>
                <c:formatCode>General</c:formatCode>
                <c:ptCount val="4"/>
                <c:pt idx="0">
                  <c:v>412.31</c:v>
                </c:pt>
                <c:pt idx="1">
                  <c:v>824.62</c:v>
                </c:pt>
                <c:pt idx="2">
                  <c:v>1236.94</c:v>
                </c:pt>
                <c:pt idx="3">
                  <c:v>1649.25</c:v>
                </c:pt>
              </c:numCache>
            </c:numRef>
          </c:yVal>
          <c:smooth val="1"/>
          <c:extLst xmlns:c16r2="http://schemas.microsoft.com/office/drawing/2015/06/chart">
            <c:ext xmlns:c16="http://schemas.microsoft.com/office/drawing/2014/chart" uri="{C3380CC4-5D6E-409C-BE32-E72D297353CC}">
              <c16:uniqueId val="{00000002-592A-445E-B5A7-E9887B693ECE}"/>
            </c:ext>
          </c:extLst>
        </c:ser>
        <c:ser>
          <c:idx val="3"/>
          <c:order val="3"/>
          <c:tx>
            <c:v>SAMPLE A</c:v>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Sheet1!$J$3:$J$6</c:f>
              <c:numCache>
                <c:formatCode>General</c:formatCode>
                <c:ptCount val="4"/>
                <c:pt idx="0">
                  <c:v>1.7</c:v>
                </c:pt>
                <c:pt idx="1">
                  <c:v>1.2</c:v>
                </c:pt>
                <c:pt idx="2">
                  <c:v>0.7</c:v>
                </c:pt>
                <c:pt idx="3">
                  <c:v>0.5</c:v>
                </c:pt>
              </c:numCache>
            </c:numRef>
          </c:xVal>
          <c:yVal>
            <c:numRef>
              <c:f>Sheet1!$I$3:$I$6</c:f>
              <c:numCache>
                <c:formatCode>General</c:formatCode>
                <c:ptCount val="4"/>
                <c:pt idx="0">
                  <c:v>412.31</c:v>
                </c:pt>
                <c:pt idx="1">
                  <c:v>824.62</c:v>
                </c:pt>
                <c:pt idx="2">
                  <c:v>1236.94</c:v>
                </c:pt>
                <c:pt idx="3">
                  <c:v>1649.25</c:v>
                </c:pt>
              </c:numCache>
            </c:numRef>
          </c:yVal>
          <c:smooth val="1"/>
          <c:extLst xmlns:c16r2="http://schemas.microsoft.com/office/drawing/2015/06/chart">
            <c:ext xmlns:c16="http://schemas.microsoft.com/office/drawing/2014/chart" uri="{C3380CC4-5D6E-409C-BE32-E72D297353CC}">
              <c16:uniqueId val="{00000003-592A-445E-B5A7-E9887B693ECE}"/>
            </c:ext>
          </c:extLst>
        </c:ser>
        <c:dLbls>
          <c:showLegendKey val="0"/>
          <c:showVal val="0"/>
          <c:showCatName val="0"/>
          <c:showSerName val="0"/>
          <c:showPercent val="0"/>
          <c:showBubbleSize val="0"/>
        </c:dLbls>
        <c:axId val="297117952"/>
        <c:axId val="297145088"/>
      </c:scatterChart>
      <c:valAx>
        <c:axId val="29711795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baseline="0">
                    <a:effectLst/>
                  </a:rPr>
                  <a:t>No of cycles (10^3</a:t>
                </a:r>
                <a:endParaRPr lang="en-GB"/>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7145088"/>
        <c:crosses val="autoZero"/>
        <c:crossBetween val="midCat"/>
      </c:valAx>
      <c:valAx>
        <c:axId val="2971450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baseline="0">
                    <a:effectLst/>
                  </a:rPr>
                  <a:t>Stress(Mpa</a:t>
                </a:r>
                <a:endParaRPr lang="en-GB"/>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7117952"/>
        <c:crosses val="autoZero"/>
        <c:crossBetween val="midCat"/>
      </c:valAx>
      <c:spPr>
        <a:noFill/>
        <a:ln>
          <a:noFill/>
        </a:ln>
        <a:effectLst/>
      </c:spPr>
    </c:plotArea>
    <c:legend>
      <c:legendPos val="r"/>
      <c:layout>
        <c:manualLayout>
          <c:xMode val="edge"/>
          <c:yMode val="edge"/>
          <c:x val="0.742991299315932"/>
          <c:y val="8.8469353095568928E-2"/>
          <c:w val="0.23601132535598404"/>
          <c:h val="0.3529436467500385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66D646-5FCC-4788-82D1-BEC79AC1D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15</Pages>
  <Words>3811</Words>
  <Characters>21723</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 Kos</dc:creator>
  <cp:lastModifiedBy>usr73</cp:lastModifiedBy>
  <cp:revision>7</cp:revision>
  <dcterms:created xsi:type="dcterms:W3CDTF">2025-07-05T06:55:00Z</dcterms:created>
  <dcterms:modified xsi:type="dcterms:W3CDTF">2025-07-09T12:06:00Z</dcterms:modified>
</cp:coreProperties>
</file>